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DD" w:rsidRDefault="00DF7678" w:rsidP="00A410DD">
      <w:pPr>
        <w:spacing w:after="0" w:line="240" w:lineRule="auto"/>
        <w:jc w:val="right"/>
        <w:rPr>
          <w:rFonts w:asciiTheme="majorHAnsi" w:eastAsia="Times New Roman" w:hAnsiTheme="majorHAnsi" w:cs="Arial"/>
          <w:color w:val="2D2D2D"/>
          <w:sz w:val="40"/>
          <w:szCs w:val="26"/>
          <w:lang w:eastAsia="es-MX"/>
        </w:rPr>
      </w:pPr>
      <w:r w:rsidRPr="00DF7678">
        <w:rPr>
          <w:rFonts w:asciiTheme="majorHAnsi" w:eastAsia="Times New Roman" w:hAnsiTheme="majorHAnsi" w:cs="Arial"/>
          <w:noProof/>
          <w:color w:val="2D2D2D"/>
          <w:sz w:val="40"/>
          <w:szCs w:val="2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2076450" y="457200"/>
            <wp:positionH relativeFrom="margin">
              <wp:align>left</wp:align>
            </wp:positionH>
            <wp:positionV relativeFrom="margin">
              <wp:align>top</wp:align>
            </wp:positionV>
            <wp:extent cx="2514600" cy="2927350"/>
            <wp:effectExtent l="0" t="0" r="0" b="6350"/>
            <wp:wrapSquare wrapText="bothSides"/>
            <wp:docPr id="1" name="Imagen 1" descr="C:\Users\Dolores\Desktop\SITIO WEB\DOCUMENTOS\RESEÑAS TUTORES 2019\20190219_114705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ores\Desktop\SITIO WEB\DOCUMENTOS\RESEÑAS TUTORES 2019\20190219_114705-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80" cy="293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0DD">
        <w:rPr>
          <w:rFonts w:asciiTheme="majorHAnsi" w:eastAsia="Times New Roman" w:hAnsiTheme="majorHAnsi" w:cs="Arial"/>
          <w:color w:val="2D2D2D"/>
          <w:sz w:val="40"/>
          <w:szCs w:val="26"/>
          <w:lang w:eastAsia="es-MX"/>
        </w:rPr>
        <w:t xml:space="preserve">         Grijalva </w:t>
      </w:r>
      <w:proofErr w:type="spellStart"/>
      <w:r w:rsidR="00A410DD">
        <w:rPr>
          <w:rFonts w:asciiTheme="majorHAnsi" w:eastAsia="Times New Roman" w:hAnsiTheme="majorHAnsi" w:cs="Arial"/>
          <w:color w:val="2D2D2D"/>
          <w:sz w:val="40"/>
          <w:szCs w:val="26"/>
          <w:lang w:eastAsia="es-MX"/>
        </w:rPr>
        <w:t>Chon</w:t>
      </w:r>
      <w:proofErr w:type="spellEnd"/>
      <w:r w:rsidR="00A410DD">
        <w:rPr>
          <w:rFonts w:asciiTheme="majorHAnsi" w:eastAsia="Times New Roman" w:hAnsiTheme="majorHAnsi" w:cs="Arial"/>
          <w:color w:val="2D2D2D"/>
          <w:sz w:val="40"/>
          <w:szCs w:val="26"/>
          <w:lang w:eastAsia="es-MX"/>
        </w:rPr>
        <w:t>, José Manuel</w:t>
      </w:r>
    </w:p>
    <w:p w:rsidR="00A410DD" w:rsidRPr="00553EE0" w:rsidRDefault="00A410DD" w:rsidP="00A410DD">
      <w:pPr>
        <w:spacing w:after="0" w:line="240" w:lineRule="auto"/>
        <w:jc w:val="right"/>
        <w:rPr>
          <w:rFonts w:ascii="Fjalla One" w:eastAsia="Times New Roman" w:hAnsi="Fjalla One" w:cs="Arial"/>
          <w:b/>
          <w:color w:val="FF0000"/>
          <w:sz w:val="18"/>
          <w:szCs w:val="26"/>
          <w:lang w:eastAsia="es-MX"/>
        </w:rPr>
      </w:pPr>
      <w:r>
        <w:rPr>
          <w:rFonts w:asciiTheme="majorHAnsi" w:eastAsia="Times New Roman" w:hAnsiTheme="majorHAnsi" w:cs="Arial"/>
          <w:color w:val="2D2D2D"/>
          <w:sz w:val="24"/>
          <w:szCs w:val="26"/>
          <w:lang w:eastAsia="es-MX"/>
        </w:rPr>
        <w:t>(</w:t>
      </w:r>
      <w:r w:rsidRPr="00553EE0">
        <w:rPr>
          <w:rFonts w:asciiTheme="majorHAnsi" w:eastAsia="Times New Roman" w:hAnsiTheme="majorHAnsi" w:cs="Arial"/>
          <w:color w:val="2D2D2D"/>
          <w:sz w:val="24"/>
          <w:szCs w:val="26"/>
          <w:lang w:eastAsia="es-MX"/>
        </w:rPr>
        <w:t>Volver al Directorio Principal</w:t>
      </w:r>
      <w:r>
        <w:rPr>
          <w:rFonts w:asciiTheme="majorHAnsi" w:eastAsia="Times New Roman" w:hAnsiTheme="majorHAnsi" w:cs="Arial"/>
          <w:color w:val="2D2D2D"/>
          <w:sz w:val="24"/>
          <w:szCs w:val="26"/>
          <w:lang w:eastAsia="es-MX"/>
        </w:rPr>
        <w:t>)</w:t>
      </w:r>
    </w:p>
    <w:p w:rsidR="00A410DD" w:rsidRDefault="00A410DD" w:rsidP="00A410DD">
      <w:pPr>
        <w:spacing w:after="0" w:line="240" w:lineRule="auto"/>
        <w:rPr>
          <w:rFonts w:asciiTheme="majorHAnsi" w:eastAsia="Times New Roman" w:hAnsiTheme="majorHAnsi" w:cs="Arial"/>
          <w:color w:val="2D2D2D"/>
          <w:sz w:val="40"/>
          <w:szCs w:val="26"/>
          <w:lang w:eastAsia="es-MX"/>
        </w:rPr>
      </w:pPr>
    </w:p>
    <w:p w:rsidR="00A410DD" w:rsidRPr="00F74467" w:rsidRDefault="00A410DD" w:rsidP="00A41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8"/>
          <w:szCs w:val="18"/>
          <w:lang w:eastAsia="es-MX"/>
        </w:rPr>
      </w:pPr>
    </w:p>
    <w:p w:rsidR="00A410DD" w:rsidRPr="00F74467" w:rsidRDefault="00A410DD" w:rsidP="00A41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8"/>
          <w:szCs w:val="18"/>
          <w:lang w:eastAsia="es-MX"/>
        </w:rPr>
      </w:pPr>
    </w:p>
    <w:p w:rsidR="00A410DD" w:rsidRPr="00F74467" w:rsidRDefault="00A410DD" w:rsidP="00A410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18"/>
          <w:szCs w:val="18"/>
          <w:lang w:eastAsia="es-MX"/>
        </w:rPr>
      </w:pPr>
    </w:p>
    <w:p w:rsidR="00A410DD" w:rsidRDefault="00A410DD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8"/>
          <w:szCs w:val="26"/>
          <w:lang w:eastAsia="es-MX"/>
        </w:rPr>
      </w:pPr>
    </w:p>
    <w:p w:rsidR="00A410DD" w:rsidRDefault="00A410DD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8"/>
          <w:szCs w:val="26"/>
          <w:lang w:eastAsia="es-MX"/>
        </w:rPr>
      </w:pPr>
    </w:p>
    <w:p w:rsidR="00A410DD" w:rsidRDefault="00A410DD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8"/>
          <w:szCs w:val="26"/>
          <w:lang w:eastAsia="es-MX"/>
        </w:rPr>
      </w:pPr>
    </w:p>
    <w:p w:rsidR="00A410DD" w:rsidRDefault="00A410DD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8"/>
          <w:szCs w:val="26"/>
          <w:lang w:eastAsia="es-MX"/>
        </w:rPr>
      </w:pPr>
    </w:p>
    <w:p w:rsidR="00A410DD" w:rsidRDefault="00A410DD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</w:pPr>
    </w:p>
    <w:p w:rsidR="00A410DD" w:rsidRDefault="00A410DD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</w:pPr>
    </w:p>
    <w:p w:rsidR="00A410DD" w:rsidRDefault="00A410DD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</w:pPr>
    </w:p>
    <w:p w:rsidR="00DF7678" w:rsidRDefault="00DF7678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</w:pPr>
    </w:p>
    <w:p w:rsidR="00DF7678" w:rsidRDefault="00DF7678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</w:pPr>
    </w:p>
    <w:p w:rsidR="00A410DD" w:rsidRDefault="00DF7678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</w:pPr>
      <w:r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  <w:t xml:space="preserve">Dr. </w:t>
      </w:r>
      <w:r w:rsidR="00A410DD"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  <w:t xml:space="preserve">José Manuel Grijalva </w:t>
      </w:r>
      <w:proofErr w:type="spellStart"/>
      <w:r w:rsidR="00A410DD"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  <w:t>Chon</w:t>
      </w:r>
      <w:proofErr w:type="spellEnd"/>
    </w:p>
    <w:p w:rsidR="00F502EF" w:rsidRPr="00F502EF" w:rsidRDefault="003F5D6F" w:rsidP="00A410DD">
      <w:pPr>
        <w:spacing w:after="0" w:line="276" w:lineRule="auto"/>
        <w:rPr>
          <w:rFonts w:asciiTheme="majorHAnsi" w:eastAsia="Times New Roman" w:hAnsiTheme="majorHAnsi" w:cs="Arial"/>
          <w:color w:val="2D2D2D"/>
          <w:sz w:val="20"/>
          <w:szCs w:val="26"/>
          <w:lang w:eastAsia="es-MX"/>
        </w:rPr>
      </w:pPr>
      <w:hyperlink r:id="rId6" w:tgtFrame="_blank" w:tooltip="Orcid" w:history="1">
        <w:r w:rsidR="00F502EF" w:rsidRPr="00F502EF">
          <w:rPr>
            <w:rStyle w:val="Hipervnculo"/>
            <w:rFonts w:asciiTheme="majorHAnsi" w:eastAsia="Times New Roman" w:hAnsiTheme="majorHAnsi" w:cs="Arial"/>
            <w:sz w:val="20"/>
            <w:szCs w:val="26"/>
            <w:lang w:eastAsia="es-MX"/>
          </w:rPr>
          <w:t>https://orcid.org/0000-0002-7215-918X</w:t>
        </w:r>
      </w:hyperlink>
    </w:p>
    <w:p w:rsidR="00A410DD" w:rsidRPr="00FF6833" w:rsidRDefault="00A410DD" w:rsidP="00A410DD">
      <w:pPr>
        <w:spacing w:after="0" w:line="276" w:lineRule="auto"/>
        <w:rPr>
          <w:rFonts w:asciiTheme="majorHAnsi" w:hAnsiTheme="majorHAnsi" w:cs="Arial"/>
          <w:sz w:val="20"/>
          <w:szCs w:val="20"/>
        </w:rPr>
      </w:pPr>
      <w:r w:rsidRPr="00FF6833">
        <w:rPr>
          <w:rFonts w:asciiTheme="majorHAnsi" w:eastAsia="Times New Roman" w:hAnsiTheme="majorHAnsi" w:cs="Arial"/>
          <w:b/>
          <w:color w:val="2D2D2D"/>
          <w:sz w:val="20"/>
          <w:szCs w:val="20"/>
          <w:lang w:eastAsia="es-MX"/>
        </w:rPr>
        <w:t>Grado de estudios:</w:t>
      </w:r>
      <w:r w:rsidRPr="00FF6833"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 xml:space="preserve"> Doctorado</w:t>
      </w:r>
      <w:r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 xml:space="preserve"> en Ciencias en Oceanología</w:t>
      </w:r>
      <w:r w:rsidRPr="00FF6833"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 xml:space="preserve"> por </w:t>
      </w:r>
      <w:r w:rsidRPr="00FF6833">
        <w:rPr>
          <w:rFonts w:asciiTheme="majorHAnsi" w:hAnsiTheme="majorHAnsi" w:cs="Arial"/>
          <w:sz w:val="20"/>
          <w:szCs w:val="20"/>
        </w:rPr>
        <w:t>CI</w:t>
      </w:r>
      <w:r>
        <w:rPr>
          <w:rFonts w:asciiTheme="majorHAnsi" w:hAnsiTheme="majorHAnsi" w:cs="Arial"/>
          <w:sz w:val="20"/>
          <w:szCs w:val="20"/>
        </w:rPr>
        <w:t>CESE</w:t>
      </w:r>
      <w:r w:rsidRPr="00FF6833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B.C</w:t>
      </w:r>
      <w:r w:rsidRPr="00FF6833">
        <w:rPr>
          <w:rFonts w:asciiTheme="majorHAnsi" w:hAnsiTheme="majorHAnsi" w:cs="Arial"/>
          <w:sz w:val="20"/>
          <w:szCs w:val="20"/>
        </w:rPr>
        <w:t xml:space="preserve">. </w:t>
      </w:r>
      <w:r w:rsidRPr="00FF6833">
        <w:rPr>
          <w:rFonts w:ascii="Calibri Light" w:hAnsi="Calibri Light"/>
          <w:sz w:val="20"/>
          <w:szCs w:val="20"/>
        </w:rPr>
        <w:t xml:space="preserve">Departamento de </w:t>
      </w:r>
      <w:r>
        <w:rPr>
          <w:rFonts w:ascii="Calibri Light" w:hAnsi="Calibri Light"/>
          <w:sz w:val="20"/>
          <w:szCs w:val="20"/>
        </w:rPr>
        <w:t>Ecología Marina</w:t>
      </w:r>
      <w:r w:rsidRPr="00FF6833">
        <w:rPr>
          <w:rFonts w:ascii="Calibri Light" w:hAnsi="Calibri Light"/>
          <w:sz w:val="20"/>
          <w:szCs w:val="20"/>
        </w:rPr>
        <w:t>.</w:t>
      </w:r>
    </w:p>
    <w:p w:rsidR="00A410DD" w:rsidRPr="00FF6833" w:rsidRDefault="00A410DD" w:rsidP="00A410DD">
      <w:pPr>
        <w:spacing w:after="0" w:line="276" w:lineRule="auto"/>
        <w:rPr>
          <w:rFonts w:asciiTheme="majorHAnsi" w:eastAsia="Times New Roman" w:hAnsiTheme="majorHAnsi" w:cs="Arial"/>
          <w:b/>
          <w:color w:val="2D2D2D"/>
          <w:sz w:val="20"/>
          <w:szCs w:val="20"/>
          <w:lang w:eastAsia="es-MX"/>
        </w:rPr>
      </w:pPr>
      <w:r w:rsidRPr="00FF6833">
        <w:rPr>
          <w:rFonts w:asciiTheme="majorHAnsi" w:eastAsia="Times New Roman" w:hAnsiTheme="majorHAnsi" w:cs="Arial"/>
          <w:b/>
          <w:color w:val="2D2D2D"/>
          <w:sz w:val="20"/>
          <w:szCs w:val="20"/>
          <w:lang w:eastAsia="es-MX"/>
        </w:rPr>
        <w:t>Nombramiento</w:t>
      </w:r>
      <w:proofErr w:type="gramStart"/>
      <w:r w:rsidRPr="00FF6833">
        <w:rPr>
          <w:rFonts w:asciiTheme="majorHAnsi" w:eastAsia="Times New Roman" w:hAnsiTheme="majorHAnsi" w:cs="Arial"/>
          <w:b/>
          <w:color w:val="2D2D2D"/>
          <w:sz w:val="20"/>
          <w:szCs w:val="20"/>
          <w:lang w:eastAsia="es-MX"/>
        </w:rPr>
        <w:t>:</w:t>
      </w:r>
      <w:r w:rsidRPr="00FF6833"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 xml:space="preserve">  </w:t>
      </w:r>
      <w:r w:rsidR="003F5D6F"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>Profesor</w:t>
      </w:r>
      <w:proofErr w:type="gramEnd"/>
      <w:r w:rsidR="003F5D6F"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>-Investigador</w:t>
      </w:r>
      <w:r w:rsidRPr="00FF6833"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 xml:space="preserve">  </w:t>
      </w:r>
      <w:r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>Titular</w:t>
      </w:r>
      <w:r w:rsidRPr="00FF6833"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 xml:space="preserve"> </w:t>
      </w:r>
      <w:r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>C</w:t>
      </w:r>
      <w:r w:rsidRPr="00FF6833"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 xml:space="preserve">  </w:t>
      </w:r>
    </w:p>
    <w:p w:rsidR="00A410DD" w:rsidRPr="00FF6833" w:rsidRDefault="00A410DD" w:rsidP="00A410DD">
      <w:pPr>
        <w:spacing w:after="0" w:line="276" w:lineRule="auto"/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</w:pPr>
      <w:r w:rsidRPr="00FF6833">
        <w:rPr>
          <w:rFonts w:asciiTheme="majorHAnsi" w:eastAsia="Times New Roman" w:hAnsiTheme="majorHAnsi" w:cs="Arial"/>
          <w:b/>
          <w:color w:val="2D2D2D"/>
          <w:sz w:val="20"/>
          <w:szCs w:val="20"/>
          <w:lang w:eastAsia="es-MX"/>
        </w:rPr>
        <w:t xml:space="preserve">Nivel de SNI: </w:t>
      </w:r>
      <w:r w:rsidRPr="00FF6833"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>Investigador Nacional I</w:t>
      </w:r>
    </w:p>
    <w:p w:rsidR="003F5D6F" w:rsidRDefault="003F5D6F" w:rsidP="00A410DD">
      <w:pPr>
        <w:spacing w:after="0" w:line="240" w:lineRule="auto"/>
        <w:rPr>
          <w:rFonts w:ascii="Calibri Light" w:eastAsia="Times New Roman" w:hAnsi="Calibri Light" w:cs="Tahoma"/>
          <w:b/>
          <w:bCs/>
          <w:sz w:val="20"/>
          <w:szCs w:val="20"/>
          <w:lang w:eastAsia="es-MX"/>
        </w:rPr>
      </w:pPr>
      <w:r>
        <w:rPr>
          <w:rFonts w:ascii="Calibri Light" w:eastAsia="Times New Roman" w:hAnsi="Calibri Light" w:cs="Tahoma"/>
          <w:b/>
          <w:bCs/>
          <w:sz w:val="20"/>
          <w:szCs w:val="20"/>
          <w:lang w:eastAsia="es-MX"/>
        </w:rPr>
        <w:t>Perfil: PRODEP</w:t>
      </w:r>
    </w:p>
    <w:p w:rsidR="00A410DD" w:rsidRPr="00FF6833" w:rsidRDefault="00A410DD" w:rsidP="00A410DD">
      <w:pPr>
        <w:spacing w:after="0" w:line="240" w:lineRule="auto"/>
        <w:rPr>
          <w:rFonts w:ascii="Calibri Light" w:eastAsia="Times New Roman" w:hAnsi="Calibri Light" w:cs="Tahoma"/>
          <w:bCs/>
          <w:sz w:val="20"/>
          <w:szCs w:val="20"/>
          <w:lang w:eastAsia="es-MX"/>
        </w:rPr>
      </w:pPr>
      <w:r w:rsidRPr="00FF6833">
        <w:rPr>
          <w:rFonts w:ascii="Calibri Light" w:eastAsia="Times New Roman" w:hAnsi="Calibri Light" w:cs="Tahoma"/>
          <w:b/>
          <w:bCs/>
          <w:sz w:val="20"/>
          <w:szCs w:val="20"/>
          <w:lang w:eastAsia="es-MX"/>
        </w:rPr>
        <w:t>Cuerpo Académico:</w:t>
      </w:r>
      <w:r w:rsidRPr="00FF6833">
        <w:rPr>
          <w:rFonts w:ascii="Calibri Light" w:eastAsia="Times New Roman" w:hAnsi="Calibri Light" w:cs="Tahoma"/>
          <w:sz w:val="20"/>
          <w:szCs w:val="20"/>
          <w:lang w:eastAsia="es-MX"/>
        </w:rPr>
        <w:t xml:space="preserve"> Biología</w:t>
      </w:r>
      <w:r w:rsidR="003F5D6F">
        <w:rPr>
          <w:rFonts w:ascii="Calibri Light" w:eastAsia="Times New Roman" w:hAnsi="Calibri Light" w:cs="Tahoma"/>
          <w:sz w:val="20"/>
          <w:szCs w:val="20"/>
          <w:lang w:eastAsia="es-MX"/>
        </w:rPr>
        <w:t xml:space="preserve"> y Ecología de la Conservación</w:t>
      </w:r>
      <w:r w:rsidRPr="00FF6833">
        <w:rPr>
          <w:rFonts w:ascii="Calibri Light" w:eastAsia="Times New Roman" w:hAnsi="Calibri Light" w:cs="Tahoma"/>
          <w:sz w:val="20"/>
          <w:szCs w:val="20"/>
          <w:lang w:eastAsia="es-MX"/>
        </w:rPr>
        <w:t>.</w:t>
      </w:r>
    </w:p>
    <w:p w:rsidR="00A410DD" w:rsidRPr="00FF6833" w:rsidRDefault="00A410DD" w:rsidP="00A410DD">
      <w:pPr>
        <w:spacing w:after="0" w:line="240" w:lineRule="auto"/>
        <w:jc w:val="both"/>
        <w:rPr>
          <w:rFonts w:asciiTheme="majorHAnsi" w:eastAsia="Times New Roman" w:hAnsiTheme="majorHAnsi" w:cs="Arial"/>
          <w:b/>
          <w:i/>
          <w:color w:val="2D2D2D"/>
          <w:sz w:val="20"/>
          <w:szCs w:val="20"/>
          <w:lang w:eastAsia="es-MX"/>
        </w:rPr>
      </w:pPr>
      <w:r w:rsidRPr="00FF6833">
        <w:rPr>
          <w:rFonts w:asciiTheme="majorHAnsi" w:eastAsia="Times New Roman" w:hAnsiTheme="majorHAnsi" w:cs="Arial"/>
          <w:b/>
          <w:i/>
          <w:color w:val="2D2D2D"/>
          <w:sz w:val="20"/>
          <w:szCs w:val="20"/>
          <w:lang w:eastAsia="es-MX"/>
        </w:rPr>
        <w:t>Contacto</w:t>
      </w:r>
    </w:p>
    <w:p w:rsidR="00A410DD" w:rsidRPr="00FF6833" w:rsidRDefault="00A410DD" w:rsidP="00A410DD">
      <w:pPr>
        <w:spacing w:after="0" w:line="276" w:lineRule="auto"/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</w:pPr>
      <w:r w:rsidRPr="00FF6833">
        <w:rPr>
          <w:rFonts w:asciiTheme="majorHAnsi" w:eastAsia="Times New Roman" w:hAnsiTheme="majorHAnsi" w:cs="Arial"/>
          <w:b/>
          <w:color w:val="2D2D2D"/>
          <w:sz w:val="20"/>
          <w:szCs w:val="20"/>
          <w:lang w:eastAsia="es-MX"/>
        </w:rPr>
        <w:t xml:space="preserve">Correo electrónico: </w:t>
      </w:r>
      <w:r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>manuel.grijalva</w:t>
      </w:r>
      <w:r w:rsidRPr="00FF6833">
        <w:rPr>
          <w:rFonts w:asciiTheme="majorHAnsi" w:eastAsia="Times New Roman" w:hAnsiTheme="majorHAnsi" w:cs="Arial"/>
          <w:color w:val="2D2D2D"/>
          <w:sz w:val="20"/>
          <w:szCs w:val="20"/>
          <w:lang w:eastAsia="es-MX"/>
        </w:rPr>
        <w:t>@unison.mx</w:t>
      </w:r>
    </w:p>
    <w:p w:rsidR="00A410DD" w:rsidRPr="00FF6833" w:rsidRDefault="00A410DD" w:rsidP="00A410DD">
      <w:pPr>
        <w:spacing w:after="0" w:line="276" w:lineRule="auto"/>
        <w:jc w:val="both"/>
        <w:rPr>
          <w:rFonts w:asciiTheme="majorHAnsi" w:hAnsiTheme="majorHAnsi" w:cs="Arial"/>
          <w:b/>
          <w:bCs/>
          <w:sz w:val="20"/>
          <w:szCs w:val="20"/>
          <w:lang w:eastAsia="es-MX"/>
        </w:rPr>
      </w:pPr>
      <w:r w:rsidRPr="00FF6833">
        <w:rPr>
          <w:rFonts w:asciiTheme="majorHAnsi" w:eastAsia="Times New Roman" w:hAnsiTheme="majorHAnsi" w:cs="Arial"/>
          <w:b/>
          <w:color w:val="2D2D2D"/>
          <w:sz w:val="20"/>
          <w:szCs w:val="20"/>
          <w:lang w:eastAsia="es-MX"/>
        </w:rPr>
        <w:t xml:space="preserve">Teléfono: </w:t>
      </w:r>
      <w:r w:rsidRPr="00FF6833">
        <w:rPr>
          <w:rFonts w:asciiTheme="majorHAnsi" w:hAnsiTheme="majorHAnsi" w:cs="Arial"/>
          <w:sz w:val="20"/>
          <w:szCs w:val="20"/>
        </w:rPr>
        <w:t>Teléfono: +52 (662) 259</w:t>
      </w:r>
      <w:r>
        <w:rPr>
          <w:rFonts w:asciiTheme="majorHAnsi" w:hAnsiTheme="majorHAnsi" w:cs="Arial"/>
          <w:sz w:val="20"/>
          <w:szCs w:val="20"/>
        </w:rPr>
        <w:t>2169; 2592185; 2592195 Ext. 1671</w:t>
      </w:r>
      <w:r w:rsidRPr="00FF6833">
        <w:rPr>
          <w:rFonts w:asciiTheme="majorHAnsi" w:hAnsiTheme="majorHAnsi" w:cs="Arial"/>
          <w:b/>
          <w:bCs/>
          <w:sz w:val="20"/>
          <w:szCs w:val="20"/>
          <w:lang w:eastAsia="es-MX"/>
        </w:rPr>
        <w:t xml:space="preserve"> </w:t>
      </w:r>
    </w:p>
    <w:p w:rsidR="00A410DD" w:rsidRPr="00FF6833" w:rsidRDefault="00A410DD" w:rsidP="00A410DD">
      <w:pPr>
        <w:spacing w:after="0" w:line="276" w:lineRule="auto"/>
        <w:jc w:val="both"/>
        <w:rPr>
          <w:rFonts w:asciiTheme="majorHAnsi" w:hAnsiTheme="majorHAnsi" w:cs="Tahoma"/>
          <w:bCs/>
          <w:sz w:val="20"/>
          <w:szCs w:val="20"/>
          <w:lang w:eastAsia="es-MX"/>
        </w:rPr>
      </w:pPr>
      <w:r w:rsidRPr="00FF6833">
        <w:rPr>
          <w:rFonts w:asciiTheme="majorHAnsi" w:eastAsia="Times New Roman" w:hAnsiTheme="majorHAnsi" w:cs="Arial"/>
          <w:b/>
          <w:color w:val="2D2D2D"/>
          <w:sz w:val="20"/>
          <w:szCs w:val="20"/>
          <w:lang w:eastAsia="es-MX"/>
        </w:rPr>
        <w:t xml:space="preserve">Laboratorio: </w:t>
      </w:r>
      <w:r w:rsidRPr="00FF6833">
        <w:rPr>
          <w:rFonts w:asciiTheme="majorHAnsi" w:hAnsiTheme="majorHAnsi" w:cs="Tahoma"/>
          <w:sz w:val="20"/>
          <w:szCs w:val="20"/>
          <w:lang w:eastAsia="es-MX"/>
        </w:rPr>
        <w:t xml:space="preserve">Laboratorio de </w:t>
      </w:r>
      <w:r>
        <w:rPr>
          <w:rFonts w:asciiTheme="majorHAnsi" w:hAnsiTheme="majorHAnsi" w:cs="Tahoma"/>
          <w:sz w:val="20"/>
          <w:szCs w:val="20"/>
          <w:lang w:eastAsia="es-MX"/>
        </w:rPr>
        <w:t>Ecología</w:t>
      </w:r>
      <w:r w:rsidRPr="00FF6833">
        <w:rPr>
          <w:rFonts w:asciiTheme="majorHAnsi" w:hAnsiTheme="majorHAnsi" w:cs="Tahoma"/>
          <w:sz w:val="20"/>
          <w:szCs w:val="20"/>
          <w:lang w:eastAsia="es-MX"/>
        </w:rPr>
        <w:t xml:space="preserve"> Molecular. (</w:t>
      </w:r>
      <w:proofErr w:type="spellStart"/>
      <w:r w:rsidRPr="00FF6833">
        <w:rPr>
          <w:rFonts w:asciiTheme="majorHAnsi" w:hAnsiTheme="majorHAnsi" w:cs="Tahoma"/>
          <w:sz w:val="20"/>
          <w:szCs w:val="20"/>
          <w:lang w:eastAsia="es-MX"/>
        </w:rPr>
        <w:t>Lab</w:t>
      </w:r>
      <w:proofErr w:type="spellEnd"/>
      <w:r w:rsidRPr="00FF6833">
        <w:rPr>
          <w:rFonts w:asciiTheme="majorHAnsi" w:hAnsiTheme="majorHAnsi" w:cs="Tahoma"/>
          <w:sz w:val="20"/>
          <w:szCs w:val="20"/>
          <w:lang w:eastAsia="es-MX"/>
        </w:rPr>
        <w:t xml:space="preserve"> 1, 2do. N</w:t>
      </w:r>
      <w:r w:rsidR="00AE083D">
        <w:rPr>
          <w:rFonts w:asciiTheme="majorHAnsi" w:hAnsiTheme="majorHAnsi" w:cs="Tahoma"/>
          <w:sz w:val="20"/>
          <w:szCs w:val="20"/>
          <w:lang w:eastAsia="es-MX"/>
        </w:rPr>
        <w:t>ivel,</w:t>
      </w:r>
      <w:r w:rsidRPr="00FF6833">
        <w:rPr>
          <w:rFonts w:asciiTheme="majorHAnsi" w:hAnsiTheme="majorHAnsi" w:cs="Tahoma"/>
          <w:sz w:val="20"/>
          <w:szCs w:val="20"/>
          <w:lang w:eastAsia="es-MX"/>
        </w:rPr>
        <w:t xml:space="preserve"> Edificio 7-G) </w:t>
      </w:r>
    </w:p>
    <w:p w:rsidR="00A410DD" w:rsidRDefault="00A410DD" w:rsidP="00A410DD">
      <w:pPr>
        <w:spacing w:after="0" w:line="276" w:lineRule="auto"/>
        <w:jc w:val="both"/>
        <w:rPr>
          <w:rFonts w:cs="Tahoma"/>
          <w:sz w:val="20"/>
          <w:szCs w:val="20"/>
          <w:lang w:eastAsia="es-MX"/>
        </w:rPr>
      </w:pPr>
    </w:p>
    <w:p w:rsidR="00A410DD" w:rsidRPr="00D15110" w:rsidRDefault="00A410DD" w:rsidP="00A410DD">
      <w:pPr>
        <w:spacing w:after="0" w:line="240" w:lineRule="auto"/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</w:pPr>
      <w:r w:rsidRPr="00D15110"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  <w:t>Líneas Generales de Investigación</w:t>
      </w:r>
    </w:p>
    <w:p w:rsidR="00A410DD" w:rsidRDefault="00A410DD" w:rsidP="00A410DD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ajorHAnsi" w:hAnsiTheme="majorHAnsi"/>
          <w:color w:val="333333"/>
          <w:sz w:val="20"/>
        </w:rPr>
      </w:pPr>
      <w:r w:rsidRPr="00ED73A5">
        <w:rPr>
          <w:rFonts w:asciiTheme="majorHAnsi" w:hAnsiTheme="majorHAnsi"/>
          <w:color w:val="333333"/>
          <w:sz w:val="20"/>
        </w:rPr>
        <w:t>Genética de poblaciones</w:t>
      </w:r>
    </w:p>
    <w:p w:rsidR="00A410DD" w:rsidRPr="00ED73A5" w:rsidRDefault="00A410DD" w:rsidP="00A410DD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ajorHAnsi" w:hAnsiTheme="majorHAnsi"/>
          <w:color w:val="333333"/>
          <w:sz w:val="20"/>
        </w:rPr>
      </w:pPr>
      <w:r w:rsidRPr="00ED73A5">
        <w:rPr>
          <w:rFonts w:asciiTheme="majorHAnsi" w:hAnsiTheme="majorHAnsi"/>
          <w:color w:val="333333"/>
          <w:sz w:val="20"/>
        </w:rPr>
        <w:t>Patología molecular</w:t>
      </w:r>
    </w:p>
    <w:p w:rsidR="00A410DD" w:rsidRDefault="00A410DD" w:rsidP="00A410DD">
      <w:pPr>
        <w:spacing w:after="0" w:line="240" w:lineRule="auto"/>
        <w:rPr>
          <w:rFonts w:asciiTheme="majorHAnsi" w:eastAsia="Times New Roman" w:hAnsiTheme="majorHAnsi" w:cs="Arial"/>
          <w:b/>
          <w:color w:val="2D2D2D"/>
          <w:szCs w:val="20"/>
          <w:lang w:eastAsia="es-MX"/>
        </w:rPr>
      </w:pPr>
    </w:p>
    <w:p w:rsidR="00A410DD" w:rsidRPr="00CD0001" w:rsidRDefault="00A410DD" w:rsidP="00A410DD">
      <w:pPr>
        <w:spacing w:after="0" w:line="240" w:lineRule="auto"/>
        <w:rPr>
          <w:rFonts w:asciiTheme="majorHAnsi" w:eastAsia="Times New Roman" w:hAnsiTheme="majorHAnsi" w:cs="Arial"/>
          <w:b/>
          <w:color w:val="2D2D2D"/>
          <w:szCs w:val="20"/>
          <w:lang w:eastAsia="es-MX"/>
        </w:rPr>
      </w:pPr>
      <w:r w:rsidRPr="00CD0001">
        <w:rPr>
          <w:rFonts w:asciiTheme="majorHAnsi" w:eastAsia="Times New Roman" w:hAnsiTheme="majorHAnsi" w:cs="Arial"/>
          <w:b/>
          <w:color w:val="2D2D2D"/>
          <w:szCs w:val="20"/>
          <w:lang w:eastAsia="es-MX"/>
        </w:rPr>
        <w:t>Publicaciones Selectas</w:t>
      </w:r>
    </w:p>
    <w:p w:rsidR="00A410DD" w:rsidRPr="00031620" w:rsidRDefault="00A410DD" w:rsidP="00A410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0"/>
          <w:szCs w:val="18"/>
        </w:rPr>
      </w:pPr>
      <w:r w:rsidRPr="00031620">
        <w:rPr>
          <w:rFonts w:asciiTheme="majorHAnsi" w:hAnsiTheme="majorHAnsi" w:cs="Arial"/>
          <w:color w:val="000000"/>
          <w:sz w:val="20"/>
          <w:szCs w:val="18"/>
        </w:rPr>
        <w:t xml:space="preserve">Ballesteros–Córdova, C.A., Varela–Romero, A., Ruiz–Campos, G., </w:t>
      </w:r>
      <w:proofErr w:type="spellStart"/>
      <w:r w:rsidRPr="00031620">
        <w:rPr>
          <w:rFonts w:asciiTheme="majorHAnsi" w:hAnsiTheme="majorHAnsi" w:cs="Arial"/>
          <w:color w:val="000000"/>
          <w:sz w:val="20"/>
          <w:szCs w:val="18"/>
        </w:rPr>
        <w:t>Findley</w:t>
      </w:r>
      <w:proofErr w:type="spellEnd"/>
      <w:r w:rsidRPr="00031620">
        <w:rPr>
          <w:rFonts w:asciiTheme="majorHAnsi" w:hAnsiTheme="majorHAnsi" w:cs="Arial"/>
          <w:color w:val="000000"/>
          <w:sz w:val="20"/>
          <w:szCs w:val="18"/>
        </w:rPr>
        <w:t>, L.T., Grijalva–</w:t>
      </w:r>
      <w:proofErr w:type="spellStart"/>
      <w:r w:rsidRPr="00031620">
        <w:rPr>
          <w:rFonts w:asciiTheme="majorHAnsi" w:hAnsiTheme="majorHAnsi" w:cs="Arial"/>
          <w:color w:val="000000"/>
          <w:sz w:val="20"/>
          <w:szCs w:val="18"/>
        </w:rPr>
        <w:t>Chon</w:t>
      </w:r>
      <w:proofErr w:type="spellEnd"/>
      <w:r w:rsidRPr="00031620">
        <w:rPr>
          <w:rFonts w:asciiTheme="majorHAnsi" w:hAnsiTheme="majorHAnsi" w:cs="Arial"/>
          <w:color w:val="000000"/>
          <w:sz w:val="20"/>
          <w:szCs w:val="18"/>
        </w:rPr>
        <w:t xml:space="preserve">, J.M., Gutiérrez–Millán, L.E. (2019). </w:t>
      </w:r>
      <w:r w:rsidRPr="00031620">
        <w:rPr>
          <w:rFonts w:asciiTheme="majorHAnsi" w:hAnsiTheme="majorHAnsi"/>
          <w:sz w:val="20"/>
          <w:szCs w:val="18"/>
          <w:lang w:val="en-US"/>
        </w:rPr>
        <w:t xml:space="preserve">Mitochondrial evidence for a new evolutionary significant unit within the </w:t>
      </w:r>
      <w:r w:rsidRPr="00031620">
        <w:rPr>
          <w:rFonts w:asciiTheme="majorHAnsi" w:hAnsiTheme="majorHAnsi"/>
          <w:i/>
          <w:sz w:val="20"/>
          <w:szCs w:val="18"/>
          <w:lang w:val="en-US"/>
        </w:rPr>
        <w:t xml:space="preserve">Gila </w:t>
      </w:r>
      <w:proofErr w:type="spellStart"/>
      <w:r w:rsidRPr="00031620">
        <w:rPr>
          <w:rFonts w:asciiTheme="majorHAnsi" w:hAnsiTheme="majorHAnsi"/>
          <w:i/>
          <w:sz w:val="20"/>
          <w:szCs w:val="18"/>
          <w:lang w:val="en-US"/>
        </w:rPr>
        <w:t>eremica</w:t>
      </w:r>
      <w:proofErr w:type="spellEnd"/>
      <w:r w:rsidRPr="00031620">
        <w:rPr>
          <w:rFonts w:asciiTheme="majorHAnsi" w:hAnsiTheme="majorHAnsi"/>
          <w:sz w:val="20"/>
          <w:szCs w:val="18"/>
          <w:lang w:val="en-US"/>
        </w:rPr>
        <w:t xml:space="preserve"> lineage (</w:t>
      </w:r>
      <w:proofErr w:type="spellStart"/>
      <w:r w:rsidRPr="00031620">
        <w:rPr>
          <w:rFonts w:asciiTheme="majorHAnsi" w:hAnsiTheme="majorHAnsi"/>
          <w:sz w:val="20"/>
          <w:szCs w:val="18"/>
          <w:lang w:val="en-US"/>
        </w:rPr>
        <w:t>Teleostei</w:t>
      </w:r>
      <w:proofErr w:type="spellEnd"/>
      <w:r w:rsidRPr="00031620">
        <w:rPr>
          <w:rFonts w:asciiTheme="majorHAnsi" w:hAnsiTheme="majorHAnsi"/>
          <w:sz w:val="20"/>
          <w:szCs w:val="18"/>
          <w:lang w:val="en-US"/>
        </w:rPr>
        <w:t xml:space="preserve">, </w:t>
      </w:r>
      <w:proofErr w:type="spellStart"/>
      <w:r w:rsidRPr="00031620">
        <w:rPr>
          <w:rFonts w:asciiTheme="majorHAnsi" w:hAnsiTheme="majorHAnsi"/>
          <w:sz w:val="20"/>
          <w:szCs w:val="18"/>
          <w:lang w:val="en-US"/>
        </w:rPr>
        <w:t>Cyprinidae</w:t>
      </w:r>
      <w:proofErr w:type="spellEnd"/>
      <w:r w:rsidRPr="00031620">
        <w:rPr>
          <w:rFonts w:asciiTheme="majorHAnsi" w:hAnsiTheme="majorHAnsi"/>
          <w:sz w:val="20"/>
          <w:szCs w:val="18"/>
          <w:lang w:val="en-US"/>
        </w:rPr>
        <w:t xml:space="preserve">) in Sonora, Northwest Mexico. </w:t>
      </w:r>
      <w:r w:rsidRPr="00031620">
        <w:rPr>
          <w:rFonts w:asciiTheme="majorHAnsi" w:hAnsiTheme="majorHAnsi" w:cs="Arial"/>
          <w:color w:val="000000"/>
          <w:sz w:val="20"/>
          <w:szCs w:val="18"/>
        </w:rPr>
        <w:t xml:space="preserve">Animal </w:t>
      </w:r>
      <w:proofErr w:type="spellStart"/>
      <w:r w:rsidRPr="00031620">
        <w:rPr>
          <w:rFonts w:asciiTheme="majorHAnsi" w:hAnsiTheme="majorHAnsi" w:cs="Arial"/>
          <w:color w:val="000000"/>
          <w:sz w:val="20"/>
          <w:szCs w:val="18"/>
        </w:rPr>
        <w:t>Biodiversity</w:t>
      </w:r>
      <w:proofErr w:type="spellEnd"/>
      <w:r w:rsidRPr="00031620">
        <w:rPr>
          <w:rFonts w:asciiTheme="majorHAnsi" w:hAnsiTheme="majorHAnsi" w:cs="Arial"/>
          <w:color w:val="000000"/>
          <w:sz w:val="20"/>
          <w:szCs w:val="18"/>
        </w:rPr>
        <w:t xml:space="preserve"> and </w:t>
      </w:r>
      <w:proofErr w:type="spellStart"/>
      <w:r w:rsidRPr="00031620">
        <w:rPr>
          <w:rFonts w:asciiTheme="majorHAnsi" w:hAnsiTheme="majorHAnsi" w:cs="Arial"/>
          <w:color w:val="000000"/>
          <w:sz w:val="20"/>
          <w:szCs w:val="18"/>
        </w:rPr>
        <w:t>Conservation</w:t>
      </w:r>
      <w:proofErr w:type="spellEnd"/>
      <w:r w:rsidRPr="00031620">
        <w:rPr>
          <w:rFonts w:asciiTheme="majorHAnsi" w:hAnsiTheme="majorHAnsi" w:cs="Arial"/>
          <w:color w:val="000000"/>
          <w:sz w:val="20"/>
          <w:szCs w:val="18"/>
        </w:rPr>
        <w:t xml:space="preserve">. 42(1): 171-186. </w:t>
      </w:r>
    </w:p>
    <w:p w:rsidR="00A410DD" w:rsidRPr="00031620" w:rsidRDefault="00A410DD" w:rsidP="00A410D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4"/>
          <w:lang w:val="en-US"/>
        </w:rPr>
      </w:pPr>
      <w:r w:rsidRPr="00031620">
        <w:rPr>
          <w:rFonts w:asciiTheme="majorHAnsi" w:hAnsiTheme="majorHAnsi"/>
          <w:sz w:val="20"/>
          <w:szCs w:val="24"/>
        </w:rPr>
        <w:t>Valenzuela-Castillo, A., R. Castro-Longoria, M.A. López-Torres y J.M. Grijalva-</w:t>
      </w:r>
      <w:proofErr w:type="spellStart"/>
      <w:r w:rsidRPr="00031620">
        <w:rPr>
          <w:rFonts w:asciiTheme="majorHAnsi" w:hAnsiTheme="majorHAnsi"/>
          <w:sz w:val="20"/>
          <w:szCs w:val="24"/>
        </w:rPr>
        <w:t>Chon</w:t>
      </w:r>
      <w:proofErr w:type="spellEnd"/>
      <w:r w:rsidRPr="00031620">
        <w:rPr>
          <w:rFonts w:asciiTheme="majorHAnsi" w:hAnsiTheme="majorHAnsi"/>
          <w:sz w:val="20"/>
          <w:szCs w:val="24"/>
        </w:rPr>
        <w:t xml:space="preserve">. </w:t>
      </w:r>
      <w:r w:rsidRPr="00031620">
        <w:rPr>
          <w:rFonts w:asciiTheme="majorHAnsi" w:hAnsiTheme="majorHAnsi"/>
          <w:sz w:val="20"/>
          <w:szCs w:val="24"/>
          <w:lang w:val="en-US"/>
        </w:rPr>
        <w:t xml:space="preserve">Hsp70 function, polymorphism and its implications for </w:t>
      </w:r>
      <w:proofErr w:type="spellStart"/>
      <w:r w:rsidRPr="00031620">
        <w:rPr>
          <w:rFonts w:asciiTheme="majorHAnsi" w:hAnsiTheme="majorHAnsi"/>
          <w:sz w:val="20"/>
          <w:szCs w:val="24"/>
          <w:lang w:val="en-US"/>
        </w:rPr>
        <w:t>mollusc</w:t>
      </w:r>
      <w:proofErr w:type="spellEnd"/>
      <w:r w:rsidRPr="00031620">
        <w:rPr>
          <w:rFonts w:asciiTheme="majorHAnsi" w:hAnsiTheme="majorHAnsi"/>
          <w:sz w:val="20"/>
          <w:szCs w:val="24"/>
          <w:lang w:val="en-US"/>
        </w:rPr>
        <w:t xml:space="preserve"> aquaculture: a review. Latin American Journal of Aquatic Research. </w:t>
      </w:r>
      <w:proofErr w:type="spellStart"/>
      <w:r w:rsidRPr="00031620">
        <w:rPr>
          <w:rFonts w:asciiTheme="majorHAnsi" w:hAnsiTheme="majorHAnsi"/>
          <w:sz w:val="20"/>
          <w:szCs w:val="24"/>
          <w:lang w:val="en-US"/>
        </w:rPr>
        <w:t>Aceptado</w:t>
      </w:r>
      <w:proofErr w:type="spellEnd"/>
      <w:r w:rsidRPr="00031620">
        <w:rPr>
          <w:rFonts w:asciiTheme="majorHAnsi" w:hAnsiTheme="majorHAnsi"/>
          <w:sz w:val="20"/>
          <w:szCs w:val="24"/>
          <w:lang w:val="en-US"/>
        </w:rPr>
        <w:t>.</w:t>
      </w:r>
    </w:p>
    <w:p w:rsidR="00A410DD" w:rsidRPr="00031620" w:rsidRDefault="00A410DD" w:rsidP="00A410D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4"/>
        </w:rPr>
      </w:pPr>
      <w:r w:rsidRPr="00031620">
        <w:rPr>
          <w:rFonts w:asciiTheme="majorHAnsi" w:hAnsiTheme="majorHAnsi"/>
          <w:sz w:val="20"/>
          <w:szCs w:val="24"/>
        </w:rPr>
        <w:t>Acedo-Valdez, M.R., J.M. Grijalva-</w:t>
      </w:r>
      <w:proofErr w:type="spellStart"/>
      <w:r w:rsidRPr="00031620">
        <w:rPr>
          <w:rFonts w:asciiTheme="majorHAnsi" w:hAnsiTheme="majorHAnsi"/>
          <w:sz w:val="20"/>
          <w:szCs w:val="24"/>
        </w:rPr>
        <w:t>Chon</w:t>
      </w:r>
      <w:proofErr w:type="spellEnd"/>
      <w:r w:rsidRPr="00031620">
        <w:rPr>
          <w:rFonts w:asciiTheme="majorHAnsi" w:hAnsiTheme="majorHAnsi"/>
          <w:sz w:val="20"/>
          <w:szCs w:val="24"/>
        </w:rPr>
        <w:t xml:space="preserve">, E. Larios-Rodríguez, A.D. Maldonado-Arce, F. Mendoza-Cano, J.A. Sánchez-Paz y R. Reina Castro-Longoria. </w:t>
      </w:r>
      <w:r w:rsidR="00935114" w:rsidRPr="00935114">
        <w:rPr>
          <w:rFonts w:asciiTheme="majorHAnsi" w:hAnsiTheme="majorHAnsi"/>
          <w:sz w:val="20"/>
          <w:szCs w:val="24"/>
          <w:lang w:val="en-US"/>
        </w:rPr>
        <w:t>(</w:t>
      </w:r>
      <w:r w:rsidRPr="00031620">
        <w:rPr>
          <w:rFonts w:asciiTheme="majorHAnsi" w:hAnsiTheme="majorHAnsi"/>
          <w:sz w:val="20"/>
          <w:szCs w:val="24"/>
          <w:lang w:val="en-US"/>
        </w:rPr>
        <w:t>2017</w:t>
      </w:r>
      <w:r w:rsidR="00935114">
        <w:rPr>
          <w:rFonts w:asciiTheme="majorHAnsi" w:hAnsiTheme="majorHAnsi"/>
          <w:sz w:val="20"/>
          <w:szCs w:val="24"/>
          <w:lang w:val="en-US"/>
        </w:rPr>
        <w:t>)</w:t>
      </w:r>
      <w:r w:rsidRPr="00031620">
        <w:rPr>
          <w:rFonts w:asciiTheme="majorHAnsi" w:hAnsiTheme="majorHAnsi"/>
          <w:sz w:val="20"/>
          <w:szCs w:val="24"/>
          <w:lang w:val="en-US"/>
        </w:rPr>
        <w:t xml:space="preserve">. Antibacterial effect of biosynthesized silver nanoparticles in Pacific white shrimp </w:t>
      </w:r>
      <w:proofErr w:type="spellStart"/>
      <w:r w:rsidRPr="00031620">
        <w:rPr>
          <w:rFonts w:asciiTheme="majorHAnsi" w:hAnsiTheme="majorHAnsi"/>
          <w:i/>
          <w:sz w:val="20"/>
          <w:szCs w:val="24"/>
          <w:lang w:val="en-US"/>
        </w:rPr>
        <w:t>Litopenaeus</w:t>
      </w:r>
      <w:proofErr w:type="spellEnd"/>
      <w:r w:rsidRPr="00031620">
        <w:rPr>
          <w:rFonts w:asciiTheme="majorHAnsi" w:hAnsiTheme="majorHAnsi"/>
          <w:i/>
          <w:sz w:val="20"/>
          <w:szCs w:val="24"/>
          <w:lang w:val="en-US"/>
        </w:rPr>
        <w:t xml:space="preserve"> </w:t>
      </w:r>
      <w:proofErr w:type="spellStart"/>
      <w:r w:rsidRPr="00031620">
        <w:rPr>
          <w:rFonts w:asciiTheme="majorHAnsi" w:hAnsiTheme="majorHAnsi"/>
          <w:i/>
          <w:sz w:val="20"/>
          <w:szCs w:val="24"/>
          <w:lang w:val="en-US"/>
        </w:rPr>
        <w:t>vannamei</w:t>
      </w:r>
      <w:proofErr w:type="spellEnd"/>
      <w:r w:rsidRPr="00031620">
        <w:rPr>
          <w:rFonts w:asciiTheme="majorHAnsi" w:hAnsiTheme="majorHAnsi"/>
          <w:sz w:val="20"/>
          <w:szCs w:val="24"/>
          <w:lang w:val="en-US"/>
        </w:rPr>
        <w:t xml:space="preserve"> (Boone) infected with necrotizing </w:t>
      </w:r>
      <w:proofErr w:type="spellStart"/>
      <w:r w:rsidRPr="00031620">
        <w:rPr>
          <w:rFonts w:asciiTheme="majorHAnsi" w:hAnsiTheme="majorHAnsi"/>
          <w:sz w:val="20"/>
          <w:szCs w:val="24"/>
          <w:lang w:val="en-US"/>
        </w:rPr>
        <w:t>hepatopancreatitis</w:t>
      </w:r>
      <w:proofErr w:type="spellEnd"/>
      <w:r w:rsidRPr="00031620">
        <w:rPr>
          <w:rFonts w:asciiTheme="majorHAnsi" w:hAnsiTheme="majorHAnsi"/>
          <w:sz w:val="20"/>
          <w:szCs w:val="24"/>
          <w:lang w:val="en-US"/>
        </w:rPr>
        <w:t xml:space="preserve"> bacterium (NHP-B). </w:t>
      </w:r>
      <w:proofErr w:type="spellStart"/>
      <w:r w:rsidRPr="00031620">
        <w:rPr>
          <w:rFonts w:asciiTheme="majorHAnsi" w:hAnsiTheme="majorHAnsi"/>
          <w:sz w:val="20"/>
          <w:szCs w:val="24"/>
        </w:rPr>
        <w:t>Latin</w:t>
      </w:r>
      <w:proofErr w:type="spellEnd"/>
      <w:r w:rsidRPr="00031620">
        <w:rPr>
          <w:rFonts w:asciiTheme="majorHAnsi" w:hAnsiTheme="majorHAnsi"/>
          <w:sz w:val="20"/>
          <w:szCs w:val="24"/>
        </w:rPr>
        <w:t xml:space="preserve"> American </w:t>
      </w:r>
      <w:proofErr w:type="spellStart"/>
      <w:r w:rsidRPr="00031620">
        <w:rPr>
          <w:rFonts w:asciiTheme="majorHAnsi" w:hAnsiTheme="majorHAnsi"/>
          <w:sz w:val="20"/>
          <w:szCs w:val="24"/>
        </w:rPr>
        <w:t>Journal</w:t>
      </w:r>
      <w:proofErr w:type="spellEnd"/>
      <w:r w:rsidRPr="00031620">
        <w:rPr>
          <w:rFonts w:asciiTheme="majorHAnsi" w:hAnsiTheme="majorHAnsi"/>
          <w:sz w:val="20"/>
          <w:szCs w:val="24"/>
        </w:rPr>
        <w:t xml:space="preserve"> of </w:t>
      </w:r>
      <w:proofErr w:type="spellStart"/>
      <w:r w:rsidRPr="00031620">
        <w:rPr>
          <w:rFonts w:asciiTheme="majorHAnsi" w:hAnsiTheme="majorHAnsi"/>
          <w:sz w:val="20"/>
          <w:szCs w:val="24"/>
        </w:rPr>
        <w:t>Aquatic</w:t>
      </w:r>
      <w:proofErr w:type="spellEnd"/>
      <w:r w:rsidRPr="00031620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Pr="00031620">
        <w:rPr>
          <w:rFonts w:asciiTheme="majorHAnsi" w:hAnsiTheme="majorHAnsi"/>
          <w:sz w:val="20"/>
          <w:szCs w:val="24"/>
        </w:rPr>
        <w:t>Research</w:t>
      </w:r>
      <w:proofErr w:type="spellEnd"/>
      <w:r w:rsidRPr="00031620">
        <w:rPr>
          <w:rFonts w:asciiTheme="majorHAnsi" w:hAnsiTheme="majorHAnsi"/>
          <w:sz w:val="20"/>
          <w:szCs w:val="24"/>
        </w:rPr>
        <w:t xml:space="preserve">, 45(2): 421-430. </w:t>
      </w:r>
    </w:p>
    <w:p w:rsidR="00A410DD" w:rsidRPr="00031620" w:rsidRDefault="00A410DD" w:rsidP="00A410D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4"/>
          <w:lang w:val="en-US"/>
        </w:rPr>
      </w:pPr>
      <w:r w:rsidRPr="00031620">
        <w:rPr>
          <w:rFonts w:asciiTheme="majorHAnsi" w:hAnsiTheme="majorHAnsi"/>
          <w:sz w:val="20"/>
          <w:szCs w:val="24"/>
        </w:rPr>
        <w:t>De la Re-Vega E., A. Sánchez-Paz, C. Gallardo-Ybarra, M.A. Lastra-Encinas, R. Castro-Longoria, J.M. Grijalva-</w:t>
      </w:r>
      <w:proofErr w:type="spellStart"/>
      <w:r w:rsidRPr="00031620">
        <w:rPr>
          <w:rFonts w:asciiTheme="majorHAnsi" w:hAnsiTheme="majorHAnsi"/>
          <w:sz w:val="20"/>
          <w:szCs w:val="24"/>
        </w:rPr>
        <w:t>Chon</w:t>
      </w:r>
      <w:proofErr w:type="spellEnd"/>
      <w:r w:rsidRPr="00031620">
        <w:rPr>
          <w:rFonts w:asciiTheme="majorHAnsi" w:hAnsiTheme="majorHAnsi"/>
          <w:sz w:val="20"/>
          <w:szCs w:val="24"/>
        </w:rPr>
        <w:t xml:space="preserve">, M.A. López-Torres, A.D. Maldonado-Arce. </w:t>
      </w:r>
      <w:r w:rsidR="00935114">
        <w:rPr>
          <w:rFonts w:asciiTheme="majorHAnsi" w:hAnsiTheme="majorHAnsi"/>
          <w:sz w:val="20"/>
          <w:szCs w:val="24"/>
        </w:rPr>
        <w:t>(</w:t>
      </w:r>
      <w:r w:rsidRPr="00031620">
        <w:rPr>
          <w:rFonts w:asciiTheme="majorHAnsi" w:hAnsiTheme="majorHAnsi"/>
          <w:sz w:val="20"/>
          <w:szCs w:val="24"/>
          <w:lang w:val="en-US"/>
        </w:rPr>
        <w:t>2017</w:t>
      </w:r>
      <w:r w:rsidR="00935114">
        <w:rPr>
          <w:rFonts w:asciiTheme="majorHAnsi" w:hAnsiTheme="majorHAnsi"/>
          <w:sz w:val="20"/>
          <w:szCs w:val="24"/>
          <w:lang w:val="en-US"/>
        </w:rPr>
        <w:t>)</w:t>
      </w:r>
      <w:r w:rsidRPr="00031620">
        <w:rPr>
          <w:rFonts w:asciiTheme="majorHAnsi" w:hAnsiTheme="majorHAnsi"/>
          <w:sz w:val="20"/>
          <w:szCs w:val="24"/>
          <w:lang w:val="en-US"/>
        </w:rPr>
        <w:t>. The Pacific oyster (</w:t>
      </w:r>
      <w:proofErr w:type="spellStart"/>
      <w:r w:rsidRPr="00031620">
        <w:rPr>
          <w:rFonts w:asciiTheme="majorHAnsi" w:hAnsiTheme="majorHAnsi"/>
          <w:i/>
          <w:sz w:val="20"/>
          <w:szCs w:val="24"/>
          <w:lang w:val="en-US"/>
        </w:rPr>
        <w:t>Crassostrea</w:t>
      </w:r>
      <w:proofErr w:type="spellEnd"/>
      <w:r w:rsidRPr="00031620">
        <w:rPr>
          <w:rFonts w:asciiTheme="majorHAnsi" w:hAnsiTheme="majorHAnsi"/>
          <w:i/>
          <w:sz w:val="20"/>
          <w:szCs w:val="24"/>
          <w:lang w:val="en-US"/>
        </w:rPr>
        <w:t xml:space="preserve"> </w:t>
      </w:r>
      <w:proofErr w:type="spellStart"/>
      <w:r w:rsidRPr="00031620">
        <w:rPr>
          <w:rFonts w:asciiTheme="majorHAnsi" w:hAnsiTheme="majorHAnsi"/>
          <w:i/>
          <w:sz w:val="20"/>
          <w:szCs w:val="24"/>
          <w:lang w:val="en-US"/>
        </w:rPr>
        <w:t>gigas</w:t>
      </w:r>
      <w:proofErr w:type="spellEnd"/>
      <w:r w:rsidRPr="00031620">
        <w:rPr>
          <w:rFonts w:asciiTheme="majorHAnsi" w:hAnsiTheme="majorHAnsi"/>
          <w:sz w:val="20"/>
          <w:szCs w:val="24"/>
          <w:lang w:val="en-US"/>
        </w:rPr>
        <w:t xml:space="preserve">) Hsp70 modulates the </w:t>
      </w:r>
      <w:proofErr w:type="spellStart"/>
      <w:r w:rsidRPr="00031620">
        <w:rPr>
          <w:rFonts w:asciiTheme="majorHAnsi" w:hAnsiTheme="majorHAnsi"/>
          <w:sz w:val="20"/>
          <w:szCs w:val="24"/>
          <w:lang w:val="en-US"/>
        </w:rPr>
        <w:t>Ostreid</w:t>
      </w:r>
      <w:proofErr w:type="spellEnd"/>
      <w:r w:rsidRPr="00031620">
        <w:rPr>
          <w:rFonts w:asciiTheme="majorHAnsi" w:hAnsiTheme="majorHAnsi"/>
          <w:sz w:val="20"/>
          <w:szCs w:val="24"/>
          <w:lang w:val="en-US"/>
        </w:rPr>
        <w:t xml:space="preserve"> herpes virus 1 infectivity. Fish and Shellfish Immunology, 71: 127-135. </w:t>
      </w:r>
    </w:p>
    <w:p w:rsidR="00A410DD" w:rsidRPr="00031620" w:rsidRDefault="00A410DD" w:rsidP="00A410D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4"/>
        </w:rPr>
      </w:pPr>
      <w:r w:rsidRPr="00031620">
        <w:rPr>
          <w:rFonts w:asciiTheme="majorHAnsi" w:hAnsiTheme="majorHAnsi"/>
          <w:sz w:val="20"/>
          <w:szCs w:val="24"/>
        </w:rPr>
        <w:t>Martínez-García, M.F., J.M. Grijalva-</w:t>
      </w:r>
      <w:proofErr w:type="spellStart"/>
      <w:r w:rsidRPr="00031620">
        <w:rPr>
          <w:rFonts w:asciiTheme="majorHAnsi" w:hAnsiTheme="majorHAnsi"/>
          <w:sz w:val="20"/>
          <w:szCs w:val="24"/>
        </w:rPr>
        <w:t>Chon</w:t>
      </w:r>
      <w:proofErr w:type="spellEnd"/>
      <w:r w:rsidRPr="00031620">
        <w:rPr>
          <w:rFonts w:asciiTheme="majorHAnsi" w:hAnsiTheme="majorHAnsi"/>
          <w:sz w:val="20"/>
          <w:szCs w:val="24"/>
        </w:rPr>
        <w:t xml:space="preserve">, R. Castro-Longoria, J.E. Chávez-Villalba, T.L. Enríquez-Espinoza, A.N. </w:t>
      </w:r>
      <w:proofErr w:type="spellStart"/>
      <w:r w:rsidRPr="00031620">
        <w:rPr>
          <w:rFonts w:asciiTheme="majorHAnsi" w:hAnsiTheme="majorHAnsi"/>
          <w:sz w:val="20"/>
          <w:szCs w:val="24"/>
        </w:rPr>
        <w:t>Maeda</w:t>
      </w:r>
      <w:proofErr w:type="spellEnd"/>
      <w:r w:rsidRPr="00031620">
        <w:rPr>
          <w:rFonts w:asciiTheme="majorHAnsi" w:hAnsiTheme="majorHAnsi"/>
          <w:sz w:val="20"/>
          <w:szCs w:val="24"/>
        </w:rPr>
        <w:t xml:space="preserve">-Martínez y E. Peña-Messina. </w:t>
      </w:r>
      <w:r w:rsidR="00935114">
        <w:rPr>
          <w:rFonts w:asciiTheme="majorHAnsi" w:hAnsiTheme="majorHAnsi"/>
          <w:sz w:val="20"/>
          <w:szCs w:val="24"/>
        </w:rPr>
        <w:t>(</w:t>
      </w:r>
      <w:r w:rsidRPr="00031620">
        <w:rPr>
          <w:rFonts w:asciiTheme="majorHAnsi" w:hAnsiTheme="majorHAnsi"/>
          <w:sz w:val="20"/>
          <w:szCs w:val="24"/>
          <w:lang w:val="en-US"/>
        </w:rPr>
        <w:t>2017</w:t>
      </w:r>
      <w:r w:rsidR="00935114">
        <w:rPr>
          <w:rFonts w:asciiTheme="majorHAnsi" w:hAnsiTheme="majorHAnsi"/>
          <w:sz w:val="20"/>
          <w:szCs w:val="24"/>
          <w:lang w:val="en-US"/>
        </w:rPr>
        <w:t>)</w:t>
      </w:r>
      <w:r w:rsidRPr="00031620">
        <w:rPr>
          <w:rFonts w:asciiTheme="majorHAnsi" w:hAnsiTheme="majorHAnsi"/>
          <w:sz w:val="20"/>
          <w:szCs w:val="24"/>
          <w:lang w:val="en-US"/>
        </w:rPr>
        <w:t xml:space="preserve">. OsHV-1 and notifiable protozoa in healthy </w:t>
      </w:r>
      <w:proofErr w:type="spellStart"/>
      <w:r w:rsidRPr="00031620">
        <w:rPr>
          <w:rFonts w:asciiTheme="majorHAnsi" w:hAnsiTheme="majorHAnsi"/>
          <w:i/>
          <w:sz w:val="20"/>
          <w:szCs w:val="24"/>
          <w:lang w:val="en-US"/>
        </w:rPr>
        <w:t>Crassostrea</w:t>
      </w:r>
      <w:proofErr w:type="spellEnd"/>
      <w:r w:rsidRPr="00031620">
        <w:rPr>
          <w:rFonts w:asciiTheme="majorHAnsi" w:hAnsiTheme="majorHAnsi"/>
          <w:i/>
          <w:sz w:val="20"/>
          <w:szCs w:val="24"/>
          <w:lang w:val="en-US"/>
        </w:rPr>
        <w:t xml:space="preserve"> </w:t>
      </w:r>
      <w:proofErr w:type="spellStart"/>
      <w:r w:rsidRPr="00031620">
        <w:rPr>
          <w:rFonts w:asciiTheme="majorHAnsi" w:hAnsiTheme="majorHAnsi"/>
          <w:i/>
          <w:sz w:val="20"/>
          <w:szCs w:val="24"/>
          <w:lang w:val="en-US"/>
        </w:rPr>
        <w:t>corteziensis</w:t>
      </w:r>
      <w:proofErr w:type="spellEnd"/>
      <w:r w:rsidRPr="00031620">
        <w:rPr>
          <w:rFonts w:asciiTheme="majorHAnsi" w:hAnsiTheme="majorHAnsi"/>
          <w:sz w:val="20"/>
          <w:szCs w:val="24"/>
          <w:lang w:val="en-US"/>
        </w:rPr>
        <w:t xml:space="preserve"> cultured in two distant areas of the Gulf of California. Latin American Journal of Aquatic Research. </w:t>
      </w:r>
      <w:r w:rsidRPr="00031620">
        <w:rPr>
          <w:rFonts w:asciiTheme="majorHAnsi" w:hAnsiTheme="majorHAnsi"/>
          <w:sz w:val="20"/>
          <w:szCs w:val="24"/>
        </w:rPr>
        <w:t xml:space="preserve">45(4): 699-707. </w:t>
      </w:r>
    </w:p>
    <w:p w:rsidR="00A410DD" w:rsidRPr="00ED73A5" w:rsidRDefault="00A410DD" w:rsidP="00A410D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 Light" w:hAnsi="Calibri Light"/>
          <w:sz w:val="20"/>
          <w:szCs w:val="24"/>
          <w:lang w:val="en-US"/>
        </w:rPr>
      </w:pPr>
      <w:r w:rsidRPr="00ED73A5">
        <w:rPr>
          <w:rFonts w:ascii="Calibri Light" w:hAnsi="Calibri Light"/>
          <w:sz w:val="20"/>
          <w:szCs w:val="24"/>
        </w:rPr>
        <w:t>Valenzuela-Castillo, A., F. Mendoza-Cano, T. Enríquez-Espinosa, J.M. Grijalva-</w:t>
      </w:r>
      <w:proofErr w:type="spellStart"/>
      <w:r w:rsidRPr="00ED73A5">
        <w:rPr>
          <w:rFonts w:ascii="Calibri Light" w:hAnsi="Calibri Light"/>
          <w:sz w:val="20"/>
          <w:szCs w:val="24"/>
        </w:rPr>
        <w:t>Chon</w:t>
      </w:r>
      <w:proofErr w:type="spellEnd"/>
      <w:r w:rsidRPr="00ED73A5">
        <w:rPr>
          <w:rFonts w:ascii="Calibri Light" w:hAnsi="Calibri Light"/>
          <w:sz w:val="20"/>
          <w:szCs w:val="24"/>
        </w:rPr>
        <w:t xml:space="preserve">, A. Sánchez-Paz. </w:t>
      </w:r>
      <w:r w:rsidR="00935114">
        <w:rPr>
          <w:rFonts w:ascii="Calibri Light" w:hAnsi="Calibri Light"/>
          <w:sz w:val="20"/>
          <w:szCs w:val="24"/>
        </w:rPr>
        <w:t>(</w:t>
      </w:r>
      <w:r w:rsidRPr="00ED73A5">
        <w:rPr>
          <w:rFonts w:ascii="Calibri Light" w:hAnsi="Calibri Light"/>
          <w:sz w:val="20"/>
          <w:szCs w:val="24"/>
          <w:lang w:val="en-US"/>
        </w:rPr>
        <w:t>2017</w:t>
      </w:r>
      <w:r w:rsidR="00935114">
        <w:rPr>
          <w:rFonts w:ascii="Calibri Light" w:hAnsi="Calibri Light"/>
          <w:sz w:val="20"/>
          <w:szCs w:val="24"/>
          <w:lang w:val="en-US"/>
        </w:rPr>
        <w:t>)</w:t>
      </w:r>
      <w:r w:rsidRPr="00ED73A5">
        <w:rPr>
          <w:rFonts w:ascii="Calibri Light" w:hAnsi="Calibri Light"/>
          <w:sz w:val="20"/>
          <w:szCs w:val="24"/>
          <w:lang w:val="en-US"/>
        </w:rPr>
        <w:t xml:space="preserve">. Selection and validation of candidate reference genes for quantitative Real-Time PCR studies in the shrimp </w:t>
      </w:r>
      <w:proofErr w:type="spellStart"/>
      <w:r w:rsidRPr="00ED73A5">
        <w:rPr>
          <w:rFonts w:ascii="Calibri Light" w:hAnsi="Calibri Light"/>
          <w:i/>
          <w:sz w:val="20"/>
          <w:szCs w:val="24"/>
          <w:lang w:val="en-US"/>
        </w:rPr>
        <w:t>Penaeus</w:t>
      </w:r>
      <w:proofErr w:type="spellEnd"/>
      <w:r w:rsidRPr="00ED73A5">
        <w:rPr>
          <w:rFonts w:ascii="Calibri Light" w:hAnsi="Calibri Light"/>
          <w:i/>
          <w:sz w:val="20"/>
          <w:szCs w:val="24"/>
          <w:lang w:val="en-US"/>
        </w:rPr>
        <w:t xml:space="preserve"> </w:t>
      </w:r>
      <w:proofErr w:type="spellStart"/>
      <w:r w:rsidRPr="00ED73A5">
        <w:rPr>
          <w:rFonts w:ascii="Calibri Light" w:hAnsi="Calibri Light"/>
          <w:i/>
          <w:sz w:val="20"/>
          <w:szCs w:val="24"/>
          <w:lang w:val="en-US"/>
        </w:rPr>
        <w:t>vannamei</w:t>
      </w:r>
      <w:proofErr w:type="spellEnd"/>
      <w:r w:rsidRPr="00ED73A5">
        <w:rPr>
          <w:rFonts w:ascii="Calibri Light" w:hAnsi="Calibri Light"/>
          <w:sz w:val="20"/>
          <w:szCs w:val="24"/>
          <w:lang w:val="en-US"/>
        </w:rPr>
        <w:t xml:space="preserve"> under viral infection. Molecular and Cellular Probes, 33: 42-50. </w:t>
      </w:r>
    </w:p>
    <w:p w:rsidR="00A410DD" w:rsidRDefault="00A410DD" w:rsidP="00A410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2D2D2D"/>
          <w:sz w:val="24"/>
          <w:szCs w:val="26"/>
          <w:lang w:val="en-US" w:eastAsia="es-MX"/>
        </w:rPr>
      </w:pPr>
    </w:p>
    <w:p w:rsidR="00A410DD" w:rsidRDefault="00A410DD" w:rsidP="00A410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</w:pPr>
      <w:r w:rsidRPr="00031620"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  <w:t>Tesis Dirigidas</w:t>
      </w:r>
    </w:p>
    <w:p w:rsidR="00A410DD" w:rsidRDefault="00A410DD" w:rsidP="00A410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2D2D2D"/>
          <w:sz w:val="24"/>
          <w:szCs w:val="26"/>
          <w:lang w:eastAsia="es-MX"/>
        </w:rPr>
      </w:pPr>
    </w:p>
    <w:p w:rsidR="00A410DD" w:rsidRPr="00A410DD" w:rsidRDefault="00A410DD" w:rsidP="00A410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2D2D2D"/>
          <w:szCs w:val="26"/>
          <w:lang w:eastAsia="es-MX"/>
        </w:rPr>
      </w:pPr>
      <w:r w:rsidRPr="00A410DD">
        <w:rPr>
          <w:rFonts w:asciiTheme="majorHAnsi" w:eastAsia="Times New Roman" w:hAnsiTheme="majorHAnsi" w:cs="Arial"/>
          <w:b/>
          <w:color w:val="2D2D2D"/>
          <w:szCs w:val="26"/>
          <w:lang w:eastAsia="es-MX"/>
        </w:rPr>
        <w:t>Doctorado</w:t>
      </w:r>
    </w:p>
    <w:p w:rsidR="00935114" w:rsidRPr="0016040D" w:rsidRDefault="00935114" w:rsidP="00935114">
      <w:pPr>
        <w:pStyle w:val="Prrafodelista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ajorHAnsi" w:hAnsiTheme="majorHAnsi" w:cs="TimesLTStd-Roman"/>
          <w:sz w:val="20"/>
          <w:szCs w:val="20"/>
        </w:rPr>
      </w:pPr>
      <w:r w:rsidRPr="007E6A9C">
        <w:rPr>
          <w:rFonts w:asciiTheme="majorHAnsi" w:hAnsiTheme="majorHAnsi" w:cs="TimesLTStd-Roman"/>
          <w:caps/>
          <w:sz w:val="20"/>
          <w:szCs w:val="20"/>
        </w:rPr>
        <w:t>Felipe de Jesús Reynaga Franco.</w:t>
      </w:r>
      <w:r w:rsidRPr="007E6A9C">
        <w:rPr>
          <w:rFonts w:asciiTheme="majorHAnsi" w:hAnsiTheme="majorHAnsi" w:cs="Arial"/>
          <w:sz w:val="20"/>
          <w:szCs w:val="20"/>
          <w:lang w:eastAsia="es-MX"/>
        </w:rPr>
        <w:t xml:space="preserve"> </w:t>
      </w:r>
      <w:r w:rsidRPr="0067052F">
        <w:rPr>
          <w:rFonts w:asciiTheme="majorHAnsi" w:hAnsiTheme="majorHAnsi"/>
          <w:color w:val="000000"/>
          <w:sz w:val="20"/>
          <w:shd w:val="clear" w:color="auto" w:fill="FFFFFF"/>
        </w:rPr>
        <w:t xml:space="preserve">Tesis de </w:t>
      </w:r>
      <w:r>
        <w:rPr>
          <w:rFonts w:asciiTheme="majorHAnsi" w:hAnsiTheme="majorHAnsi"/>
          <w:color w:val="000000"/>
          <w:sz w:val="20"/>
          <w:shd w:val="clear" w:color="auto" w:fill="FFFFFF"/>
        </w:rPr>
        <w:t>Doctorado</w:t>
      </w:r>
      <w:r w:rsidRPr="0067052F">
        <w:rPr>
          <w:rFonts w:asciiTheme="majorHAnsi" w:hAnsiTheme="majorHAnsi"/>
          <w:color w:val="000000"/>
          <w:sz w:val="20"/>
          <w:shd w:val="clear" w:color="auto" w:fill="FFFFFF"/>
        </w:rPr>
        <w:t xml:space="preserve"> del Posgrado en Biociencias de la Universidad de Sonora</w:t>
      </w:r>
      <w:r w:rsidRPr="0016040D">
        <w:rPr>
          <w:rFonts w:asciiTheme="majorHAnsi" w:hAnsiTheme="majorHAnsi" w:cs="Arial"/>
          <w:sz w:val="20"/>
          <w:szCs w:val="20"/>
          <w:lang w:eastAsia="es-MX"/>
        </w:rPr>
        <w:t xml:space="preserve">: </w:t>
      </w:r>
      <w:r w:rsidRPr="0016040D">
        <w:rPr>
          <w:rFonts w:asciiTheme="majorHAnsi" w:eastAsia="Times New Roman" w:hAnsiTheme="majorHAnsi" w:cs="Times New Roman"/>
          <w:color w:val="333333"/>
          <w:sz w:val="20"/>
          <w:szCs w:val="20"/>
          <w:lang w:eastAsia="es-MX"/>
        </w:rPr>
        <w:t xml:space="preserve">Factores que determinan la calidad de la semilla de ostión </w:t>
      </w:r>
      <w:proofErr w:type="spellStart"/>
      <w:r w:rsidRPr="0016040D">
        <w:rPr>
          <w:rFonts w:asciiTheme="majorHAnsi" w:eastAsia="Times New Roman" w:hAnsiTheme="majorHAnsi" w:cs="Times New Roman"/>
          <w:i/>
          <w:iCs/>
          <w:color w:val="333333"/>
          <w:sz w:val="20"/>
          <w:szCs w:val="20"/>
          <w:lang w:eastAsia="es-MX"/>
        </w:rPr>
        <w:t>Crassostrea</w:t>
      </w:r>
      <w:proofErr w:type="spellEnd"/>
      <w:r w:rsidRPr="0016040D">
        <w:rPr>
          <w:rFonts w:asciiTheme="majorHAnsi" w:eastAsia="Times New Roman" w:hAnsiTheme="majorHAnsi" w:cs="Times New Roman"/>
          <w:i/>
          <w:iCs/>
          <w:color w:val="333333"/>
          <w:sz w:val="20"/>
          <w:szCs w:val="20"/>
          <w:lang w:eastAsia="es-MX"/>
        </w:rPr>
        <w:t xml:space="preserve"> </w:t>
      </w:r>
      <w:proofErr w:type="gramStart"/>
      <w:r w:rsidRPr="0016040D">
        <w:rPr>
          <w:rFonts w:asciiTheme="majorHAnsi" w:eastAsia="Times New Roman" w:hAnsiTheme="majorHAnsi" w:cs="Times New Roman"/>
          <w:i/>
          <w:iCs/>
          <w:color w:val="333333"/>
          <w:sz w:val="20"/>
          <w:szCs w:val="20"/>
          <w:lang w:eastAsia="es-MX"/>
        </w:rPr>
        <w:t>gigas</w:t>
      </w:r>
      <w:r w:rsidRPr="0016040D">
        <w:rPr>
          <w:rFonts w:asciiTheme="majorHAnsi" w:eastAsia="Times New Roman" w:hAnsiTheme="majorHAnsi" w:cs="Times New Roman"/>
          <w:color w:val="333333"/>
          <w:sz w:val="20"/>
          <w:szCs w:val="20"/>
          <w:lang w:eastAsia="es-MX"/>
        </w:rPr>
        <w:t xml:space="preserve"> producida</w:t>
      </w:r>
      <w:proofErr w:type="gramEnd"/>
      <w:r w:rsidRPr="0016040D">
        <w:rPr>
          <w:rFonts w:asciiTheme="majorHAnsi" w:eastAsia="Times New Roman" w:hAnsiTheme="majorHAnsi" w:cs="Times New Roman"/>
          <w:color w:val="333333"/>
          <w:sz w:val="20"/>
          <w:szCs w:val="20"/>
          <w:lang w:eastAsia="es-MX"/>
        </w:rPr>
        <w:t xml:space="preserve"> </w:t>
      </w: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es-MX"/>
        </w:rPr>
        <w:t>en el noroeste de México</w:t>
      </w:r>
      <w:r w:rsidRPr="0016040D">
        <w:rPr>
          <w:rFonts w:asciiTheme="majorHAnsi" w:eastAsia="Times New Roman" w:hAnsiTheme="majorHAnsi" w:cs="Times New Roman"/>
          <w:color w:val="333333"/>
          <w:sz w:val="20"/>
          <w:szCs w:val="20"/>
          <w:lang w:eastAsia="es-MX"/>
        </w:rPr>
        <w:t>.</w:t>
      </w: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es-MX"/>
        </w:rPr>
        <w:t xml:space="preserve"> Codirector de Tesis: Dr. José Manuel Grijalva </w:t>
      </w:r>
      <w:proofErr w:type="spellStart"/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es-MX"/>
        </w:rPr>
        <w:t>Chon</w:t>
      </w:r>
      <w:proofErr w:type="spellEnd"/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es-MX"/>
        </w:rPr>
        <w:t xml:space="preserve">. Codirector de Tesis: Dr. Jorge Eduardo Chávez Villalba. </w:t>
      </w:r>
      <w:r w:rsidRPr="0016040D">
        <w:rPr>
          <w:rFonts w:asciiTheme="majorHAnsi" w:hAnsiTheme="majorHAnsi" w:cs="TimesLTStd-Roman"/>
          <w:sz w:val="20"/>
          <w:szCs w:val="20"/>
        </w:rPr>
        <w:t>Fecha Obtención de Grado: en desarrollo</w:t>
      </w:r>
    </w:p>
    <w:p w:rsidR="00935114" w:rsidRPr="000E23E0" w:rsidRDefault="00935114" w:rsidP="00935114">
      <w:pPr>
        <w:pStyle w:val="Prrafodelista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ajorHAnsi" w:hAnsiTheme="majorHAnsi" w:cs="TimesLTStd-Roman"/>
          <w:sz w:val="20"/>
          <w:szCs w:val="20"/>
        </w:rPr>
      </w:pPr>
      <w:r w:rsidRPr="000E23E0">
        <w:rPr>
          <w:rFonts w:asciiTheme="majorHAnsi" w:hAnsiTheme="majorHAnsi" w:cs="TimesLTStd-Roman"/>
          <w:caps/>
          <w:sz w:val="20"/>
          <w:szCs w:val="20"/>
        </w:rPr>
        <w:t>Adán Valenzuela Castillo.</w:t>
      </w:r>
      <w:r w:rsidRPr="000E23E0">
        <w:rPr>
          <w:rFonts w:asciiTheme="majorHAnsi" w:hAnsiTheme="majorHAnsi" w:cs="TimesLTStd-Roman"/>
          <w:sz w:val="20"/>
          <w:szCs w:val="20"/>
        </w:rPr>
        <w:t xml:space="preserve"> </w:t>
      </w:r>
      <w:r w:rsidRPr="000E23E0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Tesis de Doctorado en Biocienc</w:t>
      </w: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ias de la Universidad de Sonora</w:t>
      </w:r>
      <w:r w:rsidRPr="000E23E0">
        <w:rPr>
          <w:rFonts w:asciiTheme="majorHAnsi" w:hAnsiTheme="majorHAnsi" w:cs="TimesLTStd-Roman"/>
          <w:sz w:val="20"/>
          <w:szCs w:val="20"/>
        </w:rPr>
        <w:t xml:space="preserve">: </w:t>
      </w:r>
      <w:r w:rsidRPr="000E23E0">
        <w:rPr>
          <w:rFonts w:asciiTheme="majorHAnsi" w:hAnsiTheme="majorHAnsi"/>
          <w:sz w:val="20"/>
          <w:szCs w:val="20"/>
        </w:rPr>
        <w:t xml:space="preserve">Desarrollo de una </w:t>
      </w:r>
      <w:proofErr w:type="spellStart"/>
      <w:r w:rsidRPr="000E23E0">
        <w:rPr>
          <w:rFonts w:asciiTheme="majorHAnsi" w:hAnsiTheme="majorHAnsi"/>
          <w:sz w:val="20"/>
          <w:szCs w:val="20"/>
        </w:rPr>
        <w:t>nanoplataforma</w:t>
      </w:r>
      <w:proofErr w:type="spellEnd"/>
      <w:r w:rsidRPr="000E23E0">
        <w:rPr>
          <w:rFonts w:asciiTheme="majorHAnsi" w:hAnsiTheme="majorHAnsi"/>
          <w:sz w:val="20"/>
          <w:szCs w:val="20"/>
        </w:rPr>
        <w:t xml:space="preserve"> para la encapsulación de </w:t>
      </w:r>
      <w:proofErr w:type="spellStart"/>
      <w:r w:rsidRPr="000E23E0">
        <w:rPr>
          <w:rFonts w:asciiTheme="majorHAnsi" w:hAnsiTheme="majorHAnsi"/>
          <w:sz w:val="20"/>
          <w:szCs w:val="20"/>
        </w:rPr>
        <w:t>ARNds</w:t>
      </w:r>
      <w:proofErr w:type="spellEnd"/>
      <w:r w:rsidRPr="000E23E0">
        <w:rPr>
          <w:rFonts w:asciiTheme="majorHAnsi" w:hAnsiTheme="majorHAnsi"/>
          <w:sz w:val="20"/>
          <w:szCs w:val="20"/>
        </w:rPr>
        <w:t xml:space="preserve"> contra el virus del síndrome de la mancha blanca, basado en la </w:t>
      </w:r>
      <w:proofErr w:type="spellStart"/>
      <w:r w:rsidRPr="000E23E0">
        <w:rPr>
          <w:rFonts w:asciiTheme="majorHAnsi" w:hAnsiTheme="majorHAnsi"/>
          <w:sz w:val="20"/>
          <w:szCs w:val="20"/>
        </w:rPr>
        <w:t>cápside</w:t>
      </w:r>
      <w:proofErr w:type="spellEnd"/>
      <w:r w:rsidRPr="000E23E0">
        <w:rPr>
          <w:rFonts w:asciiTheme="majorHAnsi" w:hAnsiTheme="majorHAnsi"/>
          <w:sz w:val="20"/>
          <w:szCs w:val="20"/>
        </w:rPr>
        <w:t xml:space="preserve"> recombinante del </w:t>
      </w:r>
      <w:proofErr w:type="spellStart"/>
      <w:r w:rsidRPr="000E23E0">
        <w:rPr>
          <w:rFonts w:asciiTheme="majorHAnsi" w:hAnsiTheme="majorHAnsi"/>
          <w:i/>
          <w:sz w:val="20"/>
          <w:szCs w:val="20"/>
        </w:rPr>
        <w:t>Penstyldensovirus</w:t>
      </w:r>
      <w:proofErr w:type="spellEnd"/>
      <w:r w:rsidRPr="000E23E0">
        <w:rPr>
          <w:rFonts w:asciiTheme="majorHAnsi" w:hAnsiTheme="majorHAnsi"/>
          <w:sz w:val="20"/>
          <w:szCs w:val="20"/>
        </w:rPr>
        <w:t xml:space="preserve"> de decápodos 1. </w:t>
      </w:r>
      <w:r w:rsidRPr="000E23E0"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  <w:t xml:space="preserve">Director de Tesis: Dr. José Manuel Grijalva </w:t>
      </w:r>
      <w:proofErr w:type="spellStart"/>
      <w:r w:rsidRPr="000E23E0"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  <w:t>Chon</w:t>
      </w:r>
      <w:proofErr w:type="spellEnd"/>
      <w:r w:rsidRPr="000E23E0"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  <w:t xml:space="preserve">. Codirector de Tesis: Dr. Arturo Sánchez Paz.  </w:t>
      </w:r>
      <w:r w:rsidRPr="000E23E0">
        <w:rPr>
          <w:rFonts w:asciiTheme="majorHAnsi" w:hAnsiTheme="majorHAnsi" w:cs="TimesLTStd-Roman"/>
          <w:sz w:val="20"/>
          <w:szCs w:val="20"/>
        </w:rPr>
        <w:t>Fecha Obtención de Grado: 14 de febrero de 2019.</w:t>
      </w:r>
    </w:p>
    <w:p w:rsidR="00935114" w:rsidRPr="001232DB" w:rsidRDefault="00935114" w:rsidP="00935114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es-MX"/>
        </w:rPr>
      </w:pPr>
      <w:r w:rsidRPr="001232DB"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>TA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 xml:space="preserve">NIA LIZBETH ENRÍQUEZ ESPINOZA. </w:t>
      </w:r>
      <w:r w:rsidRPr="001232DB"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>Tesis de Doctorado en Biociencias de la Universidad de Sonora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 xml:space="preserve">: </w:t>
      </w:r>
      <w:r w:rsidRPr="001232DB"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 xml:space="preserve">Patógenos emergentes y de reciente expansión en moluscos bivalvos de interés comercial en el Golfo de California. Director de Tesis: </w:t>
      </w:r>
      <w:r w:rsidRPr="001232DB"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  <w:t xml:space="preserve">Dr. José Manuel Grijalva </w:t>
      </w:r>
      <w:proofErr w:type="spellStart"/>
      <w:r w:rsidRPr="001232DB"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  <w:t>Chon</w:t>
      </w:r>
      <w:proofErr w:type="spellEnd"/>
      <w:r w:rsidRPr="001232DB"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  <w:t xml:space="preserve">. </w:t>
      </w:r>
      <w:r w:rsidRPr="001232DB"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 xml:space="preserve"> Fecha de obtención de grado: 8 de junio de 2015.</w:t>
      </w:r>
    </w:p>
    <w:p w:rsidR="00935114" w:rsidRPr="0056677C" w:rsidRDefault="00935114" w:rsidP="00935114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es-MX"/>
        </w:rPr>
      </w:pPr>
      <w:r w:rsidRPr="0056677C"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>NORA MARÍA CÁRCAMO ARÉCHIGA. Tesis de Doctorado en Biociencias de la Universidad de Sonora: Efecto de la temperatura sobre la expresión de proteínas de defensa en </w:t>
      </w:r>
      <w:proofErr w:type="spellStart"/>
      <w:r w:rsidRPr="0056677C">
        <w:rPr>
          <w:rFonts w:asciiTheme="majorHAnsi" w:eastAsia="Times New Roman" w:hAnsiTheme="majorHAnsi" w:cs="Times New Roman"/>
          <w:i/>
          <w:iCs/>
          <w:color w:val="000000"/>
          <w:sz w:val="20"/>
          <w:szCs w:val="20"/>
          <w:lang w:eastAsia="es-MX"/>
        </w:rPr>
        <w:t>Litopenaeus</w:t>
      </w:r>
      <w:proofErr w:type="spellEnd"/>
      <w:r w:rsidRPr="0056677C">
        <w:rPr>
          <w:rFonts w:asciiTheme="majorHAnsi" w:eastAsia="Times New Roman" w:hAnsiTheme="majorHAnsi" w:cs="Times New Roman"/>
          <w:i/>
          <w:iCs/>
          <w:color w:val="000000"/>
          <w:sz w:val="20"/>
          <w:szCs w:val="20"/>
          <w:lang w:eastAsia="es-MX"/>
        </w:rPr>
        <w:t xml:space="preserve"> </w:t>
      </w:r>
      <w:proofErr w:type="spellStart"/>
      <w:r w:rsidRPr="0056677C">
        <w:rPr>
          <w:rFonts w:asciiTheme="majorHAnsi" w:eastAsia="Times New Roman" w:hAnsiTheme="majorHAnsi" w:cs="Times New Roman"/>
          <w:i/>
          <w:iCs/>
          <w:color w:val="000000"/>
          <w:sz w:val="20"/>
          <w:szCs w:val="20"/>
          <w:lang w:eastAsia="es-MX"/>
        </w:rPr>
        <w:t>vannamei</w:t>
      </w:r>
      <w:proofErr w:type="spellEnd"/>
      <w:r w:rsidRPr="0056677C"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 xml:space="preserve"> infectado con el virus de la mancha blanca (WSSV). Codirector de Tesis: </w:t>
      </w:r>
      <w:r w:rsidRPr="0056677C"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  <w:t xml:space="preserve">Dr. José Manuel Grijalva </w:t>
      </w:r>
      <w:proofErr w:type="spellStart"/>
      <w:r w:rsidRPr="0056677C"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  <w:t>Chon</w:t>
      </w:r>
      <w:proofErr w:type="spellEnd"/>
      <w:r w:rsidRPr="0056677C">
        <w:rPr>
          <w:rFonts w:asciiTheme="majorHAnsi" w:hAnsiTheme="majorHAnsi" w:cs="Helvetica"/>
          <w:color w:val="000000"/>
          <w:sz w:val="20"/>
          <w:szCs w:val="20"/>
          <w:shd w:val="clear" w:color="auto" w:fill="FFFFFF"/>
        </w:rPr>
        <w:t xml:space="preserve">. </w:t>
      </w:r>
      <w:r w:rsidRPr="0056677C"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 xml:space="preserve"> Codirector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 xml:space="preserve"> de Tesis</w:t>
      </w:r>
      <w:r w:rsidRPr="0056677C">
        <w:rPr>
          <w:rFonts w:asciiTheme="majorHAnsi" w:eastAsia="Times New Roman" w:hAnsiTheme="majorHAnsi" w:cs="Times New Roman"/>
          <w:color w:val="000000"/>
          <w:sz w:val="20"/>
          <w:szCs w:val="20"/>
          <w:lang w:eastAsia="es-MX"/>
        </w:rPr>
        <w:t>: Jorge Hernández López. Fecha de obtención de grado: 7 de mayo de 2015.</w:t>
      </w:r>
    </w:p>
    <w:p w:rsidR="003F5D6F" w:rsidRPr="003F5D6F" w:rsidRDefault="003F5D6F" w:rsidP="006A5E6E">
      <w:pPr>
        <w:spacing w:after="0"/>
        <w:rPr>
          <w:rFonts w:asciiTheme="majorHAnsi" w:hAnsiTheme="majorHAnsi" w:cs="Times New Roman"/>
          <w:sz w:val="20"/>
          <w:szCs w:val="24"/>
        </w:rPr>
      </w:pPr>
      <w:r w:rsidRPr="003F5D6F">
        <w:rPr>
          <w:rFonts w:asciiTheme="majorHAnsi" w:hAnsiTheme="majorHAnsi" w:cs="Times New Roman"/>
          <w:caps/>
          <w:sz w:val="20"/>
          <w:szCs w:val="24"/>
        </w:rPr>
        <w:t>Zúñiga-Panduro, M.</w:t>
      </w:r>
      <w:r>
        <w:rPr>
          <w:rFonts w:asciiTheme="majorHAnsi" w:hAnsiTheme="majorHAnsi" w:cs="Times New Roman"/>
          <w:caps/>
          <w:sz w:val="20"/>
          <w:szCs w:val="24"/>
        </w:rPr>
        <w:t xml:space="preserve"> </w:t>
      </w:r>
      <w:r w:rsidRPr="003F5D6F">
        <w:rPr>
          <w:rFonts w:asciiTheme="majorHAnsi" w:hAnsiTheme="majorHAnsi" w:cs="Times New Roman"/>
          <w:sz w:val="20"/>
          <w:szCs w:val="24"/>
        </w:rPr>
        <w:t xml:space="preserve">Tesis de Doctorado en Ciencias en Biotecnología. </w:t>
      </w:r>
      <w:r>
        <w:rPr>
          <w:rFonts w:asciiTheme="majorHAnsi" w:hAnsiTheme="majorHAnsi" w:cs="Times New Roman"/>
          <w:sz w:val="20"/>
          <w:szCs w:val="24"/>
        </w:rPr>
        <w:t>Instituto Tecnológico de Sonora:</w:t>
      </w:r>
      <w:r w:rsidRPr="003F5D6F">
        <w:rPr>
          <w:rFonts w:asciiTheme="majorHAnsi" w:hAnsiTheme="majorHAnsi" w:cs="Times New Roman"/>
          <w:sz w:val="20"/>
          <w:szCs w:val="24"/>
        </w:rPr>
        <w:t xml:space="preserve"> Evaluación de la inducción a la </w:t>
      </w:r>
      <w:proofErr w:type="spellStart"/>
      <w:r w:rsidRPr="003F5D6F">
        <w:rPr>
          <w:rFonts w:asciiTheme="majorHAnsi" w:hAnsiTheme="majorHAnsi" w:cs="Times New Roman"/>
          <w:sz w:val="20"/>
          <w:szCs w:val="24"/>
        </w:rPr>
        <w:t>tetraploidia</w:t>
      </w:r>
      <w:proofErr w:type="spellEnd"/>
      <w:r w:rsidRPr="003F5D6F">
        <w:rPr>
          <w:rFonts w:asciiTheme="majorHAnsi" w:hAnsiTheme="majorHAnsi" w:cs="Times New Roman"/>
          <w:sz w:val="20"/>
          <w:szCs w:val="24"/>
        </w:rPr>
        <w:t xml:space="preserve"> mediante tratam</w:t>
      </w:r>
      <w:bookmarkStart w:id="0" w:name="_GoBack"/>
      <w:bookmarkEnd w:id="0"/>
      <w:r w:rsidRPr="003F5D6F">
        <w:rPr>
          <w:rFonts w:asciiTheme="majorHAnsi" w:hAnsiTheme="majorHAnsi" w:cs="Times New Roman"/>
          <w:sz w:val="20"/>
          <w:szCs w:val="24"/>
        </w:rPr>
        <w:t xml:space="preserve">ientos térmicos en el camarón blanco del Pacífico </w:t>
      </w:r>
      <w:proofErr w:type="spellStart"/>
      <w:r w:rsidRPr="003F5D6F">
        <w:rPr>
          <w:rFonts w:asciiTheme="majorHAnsi" w:hAnsiTheme="majorHAnsi" w:cs="Times New Roman"/>
          <w:i/>
          <w:sz w:val="20"/>
          <w:szCs w:val="24"/>
        </w:rPr>
        <w:t>Litopenaeus</w:t>
      </w:r>
      <w:proofErr w:type="spellEnd"/>
      <w:r w:rsidRPr="003F5D6F">
        <w:rPr>
          <w:rFonts w:asciiTheme="majorHAnsi" w:hAnsiTheme="majorHAnsi" w:cs="Times New Roman"/>
          <w:i/>
          <w:sz w:val="20"/>
          <w:szCs w:val="24"/>
        </w:rPr>
        <w:t xml:space="preserve"> </w:t>
      </w:r>
      <w:proofErr w:type="spellStart"/>
      <w:r w:rsidRPr="003F5D6F">
        <w:rPr>
          <w:rFonts w:asciiTheme="majorHAnsi" w:hAnsiTheme="majorHAnsi" w:cs="Times New Roman"/>
          <w:i/>
          <w:sz w:val="20"/>
          <w:szCs w:val="24"/>
        </w:rPr>
        <w:t>vannamei</w:t>
      </w:r>
      <w:proofErr w:type="spellEnd"/>
      <w:r w:rsidRPr="003F5D6F">
        <w:rPr>
          <w:rFonts w:asciiTheme="majorHAnsi" w:hAnsiTheme="majorHAnsi" w:cs="Times New Roman"/>
          <w:sz w:val="20"/>
          <w:szCs w:val="24"/>
        </w:rPr>
        <w:t xml:space="preserve"> (Boone, 1931). </w:t>
      </w:r>
      <w:r>
        <w:rPr>
          <w:rFonts w:asciiTheme="majorHAnsi" w:hAnsiTheme="majorHAnsi" w:cs="Times New Roman"/>
          <w:sz w:val="20"/>
          <w:szCs w:val="24"/>
        </w:rPr>
        <w:t>2014.</w:t>
      </w:r>
    </w:p>
    <w:p w:rsidR="00A410DD" w:rsidRDefault="00A410DD" w:rsidP="00A410D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 w:cs="Arial"/>
          <w:b/>
          <w:color w:val="2D2D2D"/>
          <w:sz w:val="20"/>
          <w:szCs w:val="26"/>
          <w:lang w:eastAsia="es-MX"/>
        </w:rPr>
      </w:pPr>
    </w:p>
    <w:p w:rsidR="00A410DD" w:rsidRPr="00A410DD" w:rsidRDefault="00A410DD" w:rsidP="00A410D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hAnsi="Calibri Light"/>
          <w:szCs w:val="20"/>
        </w:rPr>
      </w:pPr>
      <w:r w:rsidRPr="00A410DD">
        <w:rPr>
          <w:rFonts w:asciiTheme="majorHAnsi" w:eastAsia="Times New Roman" w:hAnsiTheme="majorHAnsi" w:cs="Arial"/>
          <w:b/>
          <w:color w:val="2D2D2D"/>
          <w:szCs w:val="26"/>
          <w:lang w:eastAsia="es-MX"/>
        </w:rPr>
        <w:t>Maestría</w:t>
      </w:r>
      <w:r w:rsidRPr="00A410DD">
        <w:rPr>
          <w:rFonts w:asciiTheme="majorHAnsi" w:hAnsiTheme="majorHAnsi" w:cs="Arial"/>
          <w:szCs w:val="20"/>
          <w:lang w:eastAsia="es-MX"/>
        </w:rPr>
        <w:t xml:space="preserve"> </w:t>
      </w:r>
    </w:p>
    <w:p w:rsidR="00A410DD" w:rsidRDefault="00A410DD" w:rsidP="00A410D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LTStd-Roman"/>
          <w:sz w:val="20"/>
          <w:szCs w:val="20"/>
        </w:rPr>
      </w:pPr>
      <w:r w:rsidRPr="00A03801">
        <w:rPr>
          <w:rFonts w:asciiTheme="majorHAnsi" w:hAnsiTheme="majorHAnsi" w:cs="TimesLTStd-Roman"/>
          <w:caps/>
          <w:sz w:val="20"/>
          <w:szCs w:val="20"/>
        </w:rPr>
        <w:t>María Fernanda Martínez García.</w:t>
      </w:r>
      <w:r>
        <w:rPr>
          <w:rFonts w:asciiTheme="majorHAnsi" w:hAnsiTheme="majorHAnsi" w:cs="TimesLTStd-Roman"/>
          <w:sz w:val="20"/>
          <w:szCs w:val="20"/>
        </w:rPr>
        <w:t xml:space="preserve"> </w:t>
      </w:r>
      <w:r w:rsidRPr="00ED73A5">
        <w:rPr>
          <w:rFonts w:asciiTheme="majorHAnsi" w:hAnsiTheme="majorHAnsi" w:cs="TimesLTStd-Roman"/>
          <w:sz w:val="20"/>
          <w:szCs w:val="20"/>
        </w:rPr>
        <w:t xml:space="preserve"> </w:t>
      </w:r>
      <w:r w:rsidR="0057327B" w:rsidRPr="0067052F">
        <w:rPr>
          <w:rFonts w:asciiTheme="majorHAnsi" w:hAnsiTheme="majorHAnsi"/>
          <w:color w:val="000000"/>
          <w:sz w:val="20"/>
          <w:shd w:val="clear" w:color="auto" w:fill="FFFFFF"/>
        </w:rPr>
        <w:t xml:space="preserve">Tesis de </w:t>
      </w:r>
      <w:r w:rsidR="0057327B">
        <w:rPr>
          <w:rFonts w:asciiTheme="majorHAnsi" w:hAnsiTheme="majorHAnsi"/>
          <w:color w:val="000000"/>
          <w:sz w:val="20"/>
          <w:shd w:val="clear" w:color="auto" w:fill="FFFFFF"/>
        </w:rPr>
        <w:t>Maestría</w:t>
      </w:r>
      <w:r w:rsidR="0057327B" w:rsidRPr="0067052F">
        <w:rPr>
          <w:rFonts w:asciiTheme="majorHAnsi" w:hAnsiTheme="majorHAnsi"/>
          <w:color w:val="000000"/>
          <w:sz w:val="20"/>
          <w:shd w:val="clear" w:color="auto" w:fill="FFFFFF"/>
        </w:rPr>
        <w:t xml:space="preserve"> en Biocienc</w:t>
      </w:r>
      <w:r w:rsidR="0057327B">
        <w:rPr>
          <w:rFonts w:asciiTheme="majorHAnsi" w:hAnsiTheme="majorHAnsi"/>
          <w:color w:val="000000"/>
          <w:sz w:val="20"/>
          <w:shd w:val="clear" w:color="auto" w:fill="FFFFFF"/>
        </w:rPr>
        <w:t>ias de la Universidad de Sonora</w:t>
      </w:r>
      <w:r w:rsidRPr="00ED73A5">
        <w:rPr>
          <w:rFonts w:asciiTheme="majorHAnsi" w:hAnsiTheme="majorHAnsi" w:cs="Arial"/>
          <w:sz w:val="20"/>
          <w:szCs w:val="20"/>
          <w:lang w:eastAsia="es-MX"/>
        </w:rPr>
        <w:t xml:space="preserve">: </w:t>
      </w:r>
      <w:r w:rsidR="00CF129C" w:rsidRPr="00CF129C">
        <w:rPr>
          <w:rFonts w:ascii="Calibri Light" w:hAnsi="Calibri Light"/>
          <w:bCs/>
          <w:sz w:val="20"/>
          <w:szCs w:val="20"/>
        </w:rPr>
        <w:t xml:space="preserve">Presencia, prevalencia y diversidad genotípica del </w:t>
      </w:r>
      <w:proofErr w:type="spellStart"/>
      <w:r w:rsidR="00CF129C" w:rsidRPr="00CF129C">
        <w:rPr>
          <w:rFonts w:ascii="Calibri Light" w:hAnsi="Calibri Light"/>
          <w:bCs/>
          <w:sz w:val="20"/>
          <w:szCs w:val="20"/>
        </w:rPr>
        <w:t>herpesvirus</w:t>
      </w:r>
      <w:proofErr w:type="spellEnd"/>
      <w:r w:rsidR="00CF129C" w:rsidRPr="00CF129C">
        <w:rPr>
          <w:rFonts w:ascii="Calibri Light" w:hAnsi="Calibri Light"/>
          <w:bCs/>
          <w:sz w:val="20"/>
          <w:szCs w:val="20"/>
        </w:rPr>
        <w:t xml:space="preserve"> de </w:t>
      </w:r>
      <w:proofErr w:type="spellStart"/>
      <w:r w:rsidR="00CF129C" w:rsidRPr="00CF129C">
        <w:rPr>
          <w:rFonts w:ascii="Calibri Light" w:hAnsi="Calibri Light"/>
          <w:bCs/>
          <w:sz w:val="20"/>
          <w:szCs w:val="20"/>
        </w:rPr>
        <w:t>Ostreidos</w:t>
      </w:r>
      <w:proofErr w:type="spellEnd"/>
      <w:r w:rsidR="00CF129C" w:rsidRPr="00CF129C">
        <w:rPr>
          <w:rFonts w:ascii="Calibri Light" w:hAnsi="Calibri Light"/>
          <w:bCs/>
          <w:sz w:val="20"/>
          <w:szCs w:val="20"/>
        </w:rPr>
        <w:t xml:space="preserve"> tipo 1 (OsHV-1) en la laguna La Cruz, Sonora.</w:t>
      </w:r>
      <w:r w:rsidRPr="00ED73A5">
        <w:rPr>
          <w:rFonts w:ascii="Calibri Light" w:hAnsi="Calibri Light"/>
          <w:sz w:val="20"/>
          <w:szCs w:val="20"/>
        </w:rPr>
        <w:t xml:space="preserve"> </w:t>
      </w:r>
      <w:r w:rsidRPr="00ED73A5">
        <w:rPr>
          <w:rFonts w:asciiTheme="majorHAnsi" w:hAnsiTheme="majorHAnsi" w:cs="TimesLTStd-Roman"/>
          <w:sz w:val="20"/>
          <w:szCs w:val="20"/>
        </w:rPr>
        <w:t>Fecha Obtención de Grado: en desarrollo</w:t>
      </w:r>
      <w:r w:rsidR="00E6281D">
        <w:rPr>
          <w:rFonts w:asciiTheme="majorHAnsi" w:hAnsiTheme="majorHAnsi" w:cs="TimesLTStd-Roman"/>
          <w:sz w:val="20"/>
          <w:szCs w:val="20"/>
        </w:rPr>
        <w:t>.</w:t>
      </w:r>
    </w:p>
    <w:p w:rsidR="00E6281D" w:rsidRPr="00E6281D" w:rsidRDefault="00E6281D" w:rsidP="00E6281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LTStd-Roman"/>
          <w:sz w:val="16"/>
          <w:szCs w:val="20"/>
        </w:rPr>
      </w:pPr>
    </w:p>
    <w:p w:rsidR="0057327B" w:rsidRPr="0029375D" w:rsidRDefault="0057327B" w:rsidP="0057327B">
      <w:pPr>
        <w:spacing w:after="120" w:line="240" w:lineRule="auto"/>
        <w:jc w:val="both"/>
        <w:rPr>
          <w:rFonts w:asciiTheme="majorHAnsi" w:hAnsiTheme="majorHAnsi" w:cs="Helvetica"/>
          <w:color w:val="000000"/>
          <w:sz w:val="20"/>
          <w:shd w:val="clear" w:color="auto" w:fill="FFFFFF"/>
        </w:rPr>
      </w:pPr>
      <w:r w:rsidRPr="0029375D">
        <w:rPr>
          <w:rFonts w:asciiTheme="majorHAnsi" w:hAnsiTheme="majorHAnsi" w:cs="Helvetica"/>
          <w:color w:val="000000"/>
          <w:sz w:val="20"/>
          <w:shd w:val="clear" w:color="auto" w:fill="FFFFFF"/>
        </w:rPr>
        <w:t>ADÁN VALENZUELA CASTILLO. Tesis de Maestría en Biociencias de la Universidad de Sonora: Expresión y polimorfismo del gen </w:t>
      </w:r>
      <w:r w:rsidRPr="0029375D">
        <w:rPr>
          <w:rFonts w:asciiTheme="majorHAnsi" w:hAnsiTheme="majorHAnsi" w:cs="Helvetica"/>
          <w:i/>
          <w:iCs/>
          <w:color w:val="000000"/>
          <w:sz w:val="20"/>
          <w:shd w:val="clear" w:color="auto" w:fill="FFFFFF"/>
        </w:rPr>
        <w:t>Hsp70</w:t>
      </w:r>
      <w:r w:rsidRPr="0029375D">
        <w:rPr>
          <w:rFonts w:asciiTheme="majorHAnsi" w:hAnsiTheme="majorHAnsi" w:cs="Helvetica"/>
          <w:color w:val="000000"/>
          <w:sz w:val="20"/>
          <w:shd w:val="clear" w:color="auto" w:fill="FFFFFF"/>
        </w:rPr>
        <w:t> del ostión del pacífico (</w:t>
      </w:r>
      <w:proofErr w:type="spellStart"/>
      <w:r w:rsidRPr="0029375D">
        <w:rPr>
          <w:rFonts w:asciiTheme="majorHAnsi" w:hAnsiTheme="majorHAnsi" w:cs="Helvetica"/>
          <w:i/>
          <w:iCs/>
          <w:color w:val="000000"/>
          <w:sz w:val="20"/>
          <w:shd w:val="clear" w:color="auto" w:fill="FFFFFF"/>
        </w:rPr>
        <w:t>Crassostrea</w:t>
      </w:r>
      <w:proofErr w:type="spellEnd"/>
      <w:r w:rsidRPr="0029375D">
        <w:rPr>
          <w:rFonts w:asciiTheme="majorHAnsi" w:hAnsiTheme="majorHAnsi" w:cs="Helvetica"/>
          <w:i/>
          <w:iCs/>
          <w:color w:val="000000"/>
          <w:sz w:val="20"/>
          <w:shd w:val="clear" w:color="auto" w:fill="FFFFFF"/>
        </w:rPr>
        <w:t xml:space="preserve"> gigas</w:t>
      </w:r>
      <w:r w:rsidRPr="0029375D">
        <w:rPr>
          <w:rFonts w:asciiTheme="majorHAnsi" w:hAnsiTheme="majorHAnsi" w:cs="Helvetica"/>
          <w:color w:val="000000"/>
          <w:sz w:val="20"/>
          <w:shd w:val="clear" w:color="auto" w:fill="FFFFFF"/>
        </w:rPr>
        <w:t xml:space="preserve">) como una medida del estrés estacional en condiciones de cultivo. Directora de Tesis: Dra. Reina Castro Longoria. </w:t>
      </w:r>
      <w:r>
        <w:rPr>
          <w:rFonts w:asciiTheme="majorHAnsi" w:hAnsiTheme="majorHAnsi" w:cs="Helvetica"/>
          <w:color w:val="000000"/>
          <w:sz w:val="20"/>
          <w:shd w:val="clear" w:color="auto" w:fill="FFFFFF"/>
        </w:rPr>
        <w:t xml:space="preserve">Codirector: Dr. José Manuel Grijalva </w:t>
      </w:r>
      <w:proofErr w:type="spellStart"/>
      <w:r>
        <w:rPr>
          <w:rFonts w:asciiTheme="majorHAnsi" w:hAnsiTheme="majorHAnsi" w:cs="Helvetica"/>
          <w:color w:val="000000"/>
          <w:sz w:val="20"/>
          <w:shd w:val="clear" w:color="auto" w:fill="FFFFFF"/>
        </w:rPr>
        <w:t>Chon</w:t>
      </w:r>
      <w:proofErr w:type="spellEnd"/>
      <w:r>
        <w:rPr>
          <w:rFonts w:asciiTheme="majorHAnsi" w:hAnsiTheme="majorHAnsi" w:cs="Helvetica"/>
          <w:color w:val="000000"/>
          <w:sz w:val="20"/>
          <w:shd w:val="clear" w:color="auto" w:fill="FFFFFF"/>
        </w:rPr>
        <w:t xml:space="preserve">. </w:t>
      </w:r>
      <w:r w:rsidRPr="0029375D">
        <w:rPr>
          <w:rFonts w:asciiTheme="majorHAnsi" w:hAnsiTheme="majorHAnsi" w:cs="Helvetica"/>
          <w:color w:val="000000"/>
          <w:sz w:val="20"/>
          <w:shd w:val="clear" w:color="auto" w:fill="FFFFFF"/>
        </w:rPr>
        <w:t>Fecha de obtención de grado: 27 de agosto de 2014.</w:t>
      </w:r>
    </w:p>
    <w:p w:rsidR="00E6281D" w:rsidRPr="00E6281D" w:rsidRDefault="00E6281D" w:rsidP="00E6281D">
      <w:pPr>
        <w:spacing w:after="0"/>
        <w:jc w:val="both"/>
        <w:rPr>
          <w:rFonts w:asciiTheme="majorHAnsi" w:hAnsiTheme="majorHAnsi" w:cs="Times New Roman"/>
          <w:sz w:val="20"/>
          <w:szCs w:val="24"/>
        </w:rPr>
      </w:pPr>
    </w:p>
    <w:p w:rsidR="00E6281D" w:rsidRPr="00E6281D" w:rsidRDefault="00E6281D" w:rsidP="00E6281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LTStd-Roman"/>
          <w:sz w:val="16"/>
          <w:szCs w:val="20"/>
        </w:rPr>
      </w:pPr>
    </w:p>
    <w:p w:rsidR="00A410DD" w:rsidRPr="0051068E" w:rsidRDefault="00A410DD" w:rsidP="00A410DD">
      <w:pPr>
        <w:shd w:val="clear" w:color="auto" w:fill="FFFFFF"/>
        <w:spacing w:after="0" w:line="240" w:lineRule="auto"/>
        <w:rPr>
          <w:rFonts w:ascii="Calibri Light" w:eastAsia="Times New Roman" w:hAnsi="Calibri Light" w:cs="Tahoma"/>
          <w:b/>
          <w:bCs/>
          <w:sz w:val="24"/>
          <w:szCs w:val="24"/>
          <w:lang w:eastAsia="es-MX"/>
        </w:rPr>
      </w:pPr>
      <w:r>
        <w:rPr>
          <w:rFonts w:ascii="Calibri Light" w:eastAsia="Times New Roman" w:hAnsi="Calibri Light" w:cs="Tahoma"/>
          <w:b/>
          <w:bCs/>
          <w:sz w:val="24"/>
          <w:szCs w:val="24"/>
          <w:lang w:eastAsia="es-MX"/>
        </w:rPr>
        <w:t>Proyectos de Investigación V</w:t>
      </w:r>
      <w:r w:rsidRPr="0051068E">
        <w:rPr>
          <w:rFonts w:ascii="Calibri Light" w:eastAsia="Times New Roman" w:hAnsi="Calibri Light" w:cs="Tahoma"/>
          <w:b/>
          <w:bCs/>
          <w:sz w:val="24"/>
          <w:szCs w:val="24"/>
          <w:lang w:eastAsia="es-MX"/>
        </w:rPr>
        <w:t>igentes</w:t>
      </w:r>
    </w:p>
    <w:p w:rsidR="00A410DD" w:rsidRPr="003D5F43" w:rsidRDefault="00A410DD" w:rsidP="00A410DD">
      <w:pPr>
        <w:shd w:val="clear" w:color="auto" w:fill="FFFFFF"/>
        <w:spacing w:after="0" w:line="240" w:lineRule="auto"/>
        <w:rPr>
          <w:rFonts w:ascii="Calibri Light" w:eastAsia="Times New Roman" w:hAnsi="Calibri Light" w:cs="Tahoma"/>
          <w:bCs/>
          <w:sz w:val="18"/>
          <w:szCs w:val="24"/>
          <w:lang w:eastAsia="es-MX"/>
        </w:rPr>
      </w:pPr>
    </w:p>
    <w:p w:rsidR="00A410DD" w:rsidRPr="003F5D6F" w:rsidRDefault="00A410DD" w:rsidP="003F5D6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20"/>
          <w:szCs w:val="24"/>
        </w:rPr>
      </w:pPr>
      <w:r w:rsidRPr="003F5D6F">
        <w:rPr>
          <w:rFonts w:asciiTheme="majorHAnsi" w:hAnsiTheme="majorHAnsi"/>
          <w:b/>
          <w:bCs/>
          <w:sz w:val="20"/>
          <w:szCs w:val="24"/>
        </w:rPr>
        <w:t>Proyecto:</w:t>
      </w:r>
      <w:r w:rsidRPr="003F5D6F">
        <w:rPr>
          <w:rFonts w:asciiTheme="majorHAnsi" w:hAnsiTheme="majorHAnsi"/>
          <w:bCs/>
          <w:sz w:val="20"/>
          <w:szCs w:val="24"/>
        </w:rPr>
        <w:t xml:space="preserve"> Presencia, prevalencia y diversidad genotípica del </w:t>
      </w:r>
      <w:proofErr w:type="spellStart"/>
      <w:r w:rsidRPr="003F5D6F">
        <w:rPr>
          <w:rFonts w:asciiTheme="majorHAnsi" w:hAnsiTheme="majorHAnsi"/>
          <w:bCs/>
          <w:sz w:val="20"/>
          <w:szCs w:val="24"/>
        </w:rPr>
        <w:t>Herpesvirus</w:t>
      </w:r>
      <w:proofErr w:type="spellEnd"/>
      <w:r w:rsidRPr="003F5D6F">
        <w:rPr>
          <w:rFonts w:asciiTheme="majorHAnsi" w:hAnsiTheme="majorHAnsi"/>
          <w:bCs/>
          <w:sz w:val="20"/>
          <w:szCs w:val="24"/>
        </w:rPr>
        <w:t xml:space="preserve"> de </w:t>
      </w:r>
      <w:proofErr w:type="spellStart"/>
      <w:r w:rsidRPr="003F5D6F">
        <w:rPr>
          <w:rFonts w:asciiTheme="majorHAnsi" w:hAnsiTheme="majorHAnsi"/>
          <w:bCs/>
          <w:sz w:val="20"/>
          <w:szCs w:val="24"/>
        </w:rPr>
        <w:t>Ostreidos</w:t>
      </w:r>
      <w:proofErr w:type="spellEnd"/>
      <w:r w:rsidRPr="003F5D6F">
        <w:rPr>
          <w:rFonts w:asciiTheme="majorHAnsi" w:hAnsiTheme="majorHAnsi"/>
          <w:bCs/>
          <w:sz w:val="20"/>
          <w:szCs w:val="24"/>
        </w:rPr>
        <w:t xml:space="preserve"> Tipo 1 (OsHV-1) en la laguna La Cruz, Sonora.</w:t>
      </w:r>
    </w:p>
    <w:p w:rsidR="00A410DD" w:rsidRPr="0016040D" w:rsidRDefault="00A410DD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Tipo de Proyecto: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Público.</w:t>
      </w:r>
    </w:p>
    <w:p w:rsidR="00A410DD" w:rsidRPr="0016040D" w:rsidRDefault="00A410DD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Objetivo General: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Evaluar la persistencia del </w:t>
      </w:r>
      <w:proofErr w:type="spellStart"/>
      <w:r w:rsidRPr="0016040D">
        <w:rPr>
          <w:rFonts w:asciiTheme="majorHAnsi" w:hAnsiTheme="majorHAnsi" w:cs="Times New Roman"/>
          <w:bCs/>
          <w:sz w:val="20"/>
          <w:szCs w:val="24"/>
        </w:rPr>
        <w:t>herpesvirus</w:t>
      </w:r>
      <w:proofErr w:type="spellEnd"/>
      <w:r w:rsidRPr="0016040D">
        <w:rPr>
          <w:rFonts w:asciiTheme="majorHAnsi" w:hAnsiTheme="majorHAnsi" w:cs="Times New Roman"/>
          <w:bCs/>
          <w:sz w:val="20"/>
          <w:szCs w:val="24"/>
        </w:rPr>
        <w:t xml:space="preserve"> de los </w:t>
      </w:r>
      <w:proofErr w:type="spellStart"/>
      <w:r w:rsidRPr="0016040D">
        <w:rPr>
          <w:rFonts w:asciiTheme="majorHAnsi" w:hAnsiTheme="majorHAnsi" w:cs="Times New Roman"/>
          <w:bCs/>
          <w:sz w:val="20"/>
          <w:szCs w:val="24"/>
        </w:rPr>
        <w:t>ostreidos</w:t>
      </w:r>
      <w:proofErr w:type="spellEnd"/>
      <w:r w:rsidRPr="0016040D">
        <w:rPr>
          <w:rFonts w:asciiTheme="majorHAnsi" w:hAnsiTheme="majorHAnsi" w:cs="Times New Roman"/>
          <w:bCs/>
          <w:sz w:val="20"/>
          <w:szCs w:val="24"/>
        </w:rPr>
        <w:t xml:space="preserve"> 1 (OsHV-1) en tres especies de moluscos bivalvos, agua y sedimento en la laguna costera La Cruz, Sonora.</w:t>
      </w:r>
    </w:p>
    <w:p w:rsidR="00A410DD" w:rsidRPr="0016040D" w:rsidRDefault="00A410DD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Objetivos Particulares:</w:t>
      </w:r>
    </w:p>
    <w:p w:rsidR="00A410DD" w:rsidRPr="0016040D" w:rsidRDefault="00A410DD" w:rsidP="00A410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Cs/>
          <w:sz w:val="20"/>
          <w:szCs w:val="24"/>
        </w:rPr>
        <w:t xml:space="preserve">a) Determinar la prevalencia de OsHV-1 en los bivalvos </w:t>
      </w:r>
      <w:proofErr w:type="spellStart"/>
      <w:r w:rsidRPr="0016040D">
        <w:rPr>
          <w:rFonts w:asciiTheme="majorHAnsi" w:hAnsiTheme="majorHAnsi" w:cs="Times New Roman"/>
          <w:bCs/>
          <w:sz w:val="20"/>
          <w:szCs w:val="24"/>
        </w:rPr>
        <w:t>Crassostrea</w:t>
      </w:r>
      <w:proofErr w:type="spellEnd"/>
      <w:r w:rsidRPr="0016040D">
        <w:rPr>
          <w:rFonts w:asciiTheme="majorHAnsi" w:hAnsiTheme="majorHAnsi" w:cs="Times New Roman"/>
          <w:bCs/>
          <w:sz w:val="20"/>
          <w:szCs w:val="24"/>
        </w:rPr>
        <w:t xml:space="preserve"> gigas, </w:t>
      </w:r>
      <w:proofErr w:type="spellStart"/>
      <w:r w:rsidRPr="0016040D">
        <w:rPr>
          <w:rFonts w:asciiTheme="majorHAnsi" w:hAnsiTheme="majorHAnsi" w:cs="Times New Roman"/>
          <w:bCs/>
          <w:sz w:val="20"/>
          <w:szCs w:val="24"/>
        </w:rPr>
        <w:t>Anadara</w:t>
      </w:r>
      <w:proofErr w:type="spellEnd"/>
      <w:r w:rsidRPr="0016040D">
        <w:rPr>
          <w:rFonts w:asciiTheme="majorHAnsi" w:hAnsiTheme="majorHAnsi" w:cs="Times New Roman"/>
          <w:bCs/>
          <w:sz w:val="20"/>
          <w:szCs w:val="24"/>
        </w:rPr>
        <w:t xml:space="preserve"> tuberculosa y </w:t>
      </w:r>
      <w:proofErr w:type="spellStart"/>
      <w:r w:rsidRPr="0016040D">
        <w:rPr>
          <w:rFonts w:asciiTheme="majorHAnsi" w:hAnsiTheme="majorHAnsi" w:cs="Times New Roman"/>
          <w:bCs/>
          <w:sz w:val="20"/>
          <w:szCs w:val="24"/>
        </w:rPr>
        <w:t>Dosinia</w:t>
      </w:r>
      <w:proofErr w:type="spellEnd"/>
      <w:r w:rsidRPr="0016040D">
        <w:rPr>
          <w:rFonts w:asciiTheme="majorHAnsi" w:hAnsiTheme="majorHAnsi" w:cs="Times New Roman"/>
          <w:bCs/>
          <w:sz w:val="20"/>
          <w:szCs w:val="24"/>
        </w:rPr>
        <w:t xml:space="preserve"> ponderosa.</w:t>
      </w:r>
    </w:p>
    <w:p w:rsidR="00A410DD" w:rsidRPr="0016040D" w:rsidRDefault="00A410DD" w:rsidP="00A410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Cs/>
          <w:sz w:val="20"/>
          <w:szCs w:val="24"/>
        </w:rPr>
        <w:t>b) Determinar la presencia de OsHV-1 en muestras de agua y sedimento del estero La Cruz.</w:t>
      </w:r>
    </w:p>
    <w:p w:rsidR="00A410DD" w:rsidRPr="0016040D" w:rsidRDefault="00A410DD" w:rsidP="00A410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Cs/>
          <w:sz w:val="20"/>
          <w:szCs w:val="24"/>
        </w:rPr>
        <w:t>c) Determinar la relación entre la presencia del virus en agua y sedimento con los niveles de prevalencia de las tres especies de bivalvos.</w:t>
      </w:r>
    </w:p>
    <w:p w:rsidR="00A410DD" w:rsidRPr="0016040D" w:rsidRDefault="00A410DD" w:rsidP="00A410D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Cs/>
          <w:sz w:val="20"/>
          <w:szCs w:val="24"/>
        </w:rPr>
        <w:t>d) Determinar las posibles variantes virales presentes en la zona de estudio, y sus relaciones genéticas.</w:t>
      </w:r>
    </w:p>
    <w:p w:rsidR="00A410DD" w:rsidRPr="0016040D" w:rsidRDefault="00A410DD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Fecha de inicio: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15 junio, 2018.</w:t>
      </w:r>
    </w:p>
    <w:p w:rsidR="00A410DD" w:rsidRPr="0016040D" w:rsidRDefault="00A410DD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Fecha de término: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15 junio, 2019.</w:t>
      </w:r>
    </w:p>
    <w:p w:rsidR="00A410DD" w:rsidRPr="0016040D" w:rsidRDefault="00A410DD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Investigador Responsable: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Dr. José Manuel Grijalva </w:t>
      </w:r>
      <w:proofErr w:type="spellStart"/>
      <w:r w:rsidRPr="0016040D">
        <w:rPr>
          <w:rFonts w:asciiTheme="majorHAnsi" w:hAnsiTheme="majorHAnsi" w:cs="Times New Roman"/>
          <w:bCs/>
          <w:sz w:val="20"/>
          <w:szCs w:val="24"/>
        </w:rPr>
        <w:t>Chon</w:t>
      </w:r>
      <w:proofErr w:type="spellEnd"/>
      <w:r w:rsidRPr="0016040D">
        <w:rPr>
          <w:rFonts w:asciiTheme="majorHAnsi" w:hAnsiTheme="majorHAnsi" w:cs="Times New Roman"/>
          <w:bCs/>
          <w:sz w:val="20"/>
          <w:szCs w:val="24"/>
        </w:rPr>
        <w:t>.</w:t>
      </w:r>
    </w:p>
    <w:p w:rsidR="00A410DD" w:rsidRPr="0016040D" w:rsidRDefault="00A410DD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Investigadores Participantes: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Dra. Reina Castro Longoria, Dr. Enrique de la Re Vega, Dr. Alejandro Varela Romero, Dr. Jorge Eduardo Chávez Villalba.</w:t>
      </w:r>
    </w:p>
    <w:p w:rsidR="00A410DD" w:rsidRPr="0016040D" w:rsidRDefault="00A410DD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Becarios Participantes de Posgrado: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0"/>
          <w:szCs w:val="24"/>
        </w:rPr>
        <w:t>Biól</w:t>
      </w:r>
      <w:proofErr w:type="spellEnd"/>
      <w:r>
        <w:rPr>
          <w:rFonts w:asciiTheme="majorHAnsi" w:hAnsiTheme="majorHAnsi" w:cs="Times New Roman"/>
          <w:bCs/>
          <w:sz w:val="20"/>
          <w:szCs w:val="24"/>
        </w:rPr>
        <w:t xml:space="preserve">. </w:t>
      </w:r>
      <w:r w:rsidRPr="0016040D">
        <w:rPr>
          <w:rFonts w:asciiTheme="majorHAnsi" w:hAnsiTheme="majorHAnsi" w:cs="Times New Roman"/>
          <w:bCs/>
          <w:sz w:val="20"/>
          <w:szCs w:val="24"/>
        </w:rPr>
        <w:t>María Fernanda Martínez García.</w:t>
      </w:r>
    </w:p>
    <w:p w:rsidR="003F5D6F" w:rsidRPr="003F5D6F" w:rsidRDefault="003F5D6F" w:rsidP="003F5D6F">
      <w:pPr>
        <w:autoSpaceDE w:val="0"/>
        <w:autoSpaceDN w:val="0"/>
        <w:adjustRightInd w:val="0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3F5D6F">
        <w:rPr>
          <w:rFonts w:asciiTheme="majorHAnsi" w:hAnsiTheme="majorHAnsi" w:cs="Times New Roman"/>
          <w:b/>
          <w:bCs/>
          <w:sz w:val="20"/>
          <w:szCs w:val="24"/>
        </w:rPr>
        <w:t>Beneficios</w:t>
      </w:r>
      <w:r w:rsidRPr="003F5D6F">
        <w:rPr>
          <w:rFonts w:asciiTheme="majorHAnsi" w:hAnsiTheme="majorHAnsi" w:cs="Times New Roman"/>
          <w:bCs/>
          <w:sz w:val="20"/>
          <w:szCs w:val="24"/>
        </w:rPr>
        <w:t xml:space="preserve"> (transferencia del conocimiento a los sectores, alcances científicos y tecnológicos): Sector ostrícola.</w:t>
      </w:r>
    </w:p>
    <w:p w:rsidR="00A410DD" w:rsidRDefault="00A410DD" w:rsidP="00A410DD">
      <w:pPr>
        <w:spacing w:after="0" w:line="240" w:lineRule="auto"/>
        <w:jc w:val="both"/>
        <w:rPr>
          <w:rFonts w:ascii="Arial" w:hAnsi="Arial" w:cs="Arial"/>
          <w:caps/>
        </w:rPr>
      </w:pPr>
    </w:p>
    <w:p w:rsidR="0057327B" w:rsidRPr="003F5D6F" w:rsidRDefault="0057327B" w:rsidP="003F5D6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bCs/>
          <w:sz w:val="20"/>
          <w:szCs w:val="24"/>
        </w:rPr>
      </w:pPr>
      <w:r w:rsidRPr="003F5D6F">
        <w:rPr>
          <w:rFonts w:asciiTheme="majorHAnsi" w:hAnsiTheme="majorHAnsi"/>
          <w:b/>
          <w:bCs/>
          <w:sz w:val="20"/>
          <w:szCs w:val="24"/>
        </w:rPr>
        <w:t>Proyecto:</w:t>
      </w:r>
      <w:r w:rsidRPr="003F5D6F">
        <w:rPr>
          <w:rFonts w:asciiTheme="majorHAnsi" w:hAnsiTheme="majorHAnsi"/>
          <w:bCs/>
          <w:sz w:val="20"/>
          <w:szCs w:val="24"/>
        </w:rPr>
        <w:t xml:space="preserve"> Evaluación de la calidad de semillas de ostión provenientes de los diferentes proveedores de la región noroeste de México.</w:t>
      </w:r>
    </w:p>
    <w:p w:rsidR="0057327B" w:rsidRPr="0016040D" w:rsidRDefault="0057327B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Tipo de Proyecto: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</w:t>
      </w:r>
      <w:r>
        <w:rPr>
          <w:rFonts w:asciiTheme="majorHAnsi" w:hAnsiTheme="majorHAnsi" w:cs="Times New Roman"/>
          <w:bCs/>
          <w:sz w:val="20"/>
          <w:szCs w:val="24"/>
        </w:rPr>
        <w:t>Investigación</w:t>
      </w:r>
      <w:r w:rsidRPr="0016040D">
        <w:rPr>
          <w:rFonts w:asciiTheme="majorHAnsi" w:hAnsiTheme="majorHAnsi" w:cs="Times New Roman"/>
          <w:bCs/>
          <w:sz w:val="20"/>
          <w:szCs w:val="24"/>
        </w:rPr>
        <w:t>.</w:t>
      </w:r>
    </w:p>
    <w:p w:rsidR="0057327B" w:rsidRPr="0016040D" w:rsidRDefault="0057327B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Objetivo General: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Evaluar </w:t>
      </w:r>
      <w:r>
        <w:rPr>
          <w:rFonts w:asciiTheme="majorHAnsi" w:hAnsiTheme="majorHAnsi" w:cs="Times New Roman"/>
          <w:bCs/>
          <w:sz w:val="20"/>
          <w:szCs w:val="24"/>
        </w:rPr>
        <w:t xml:space="preserve">calidad de diferentes lotes de semilla de ostión </w:t>
      </w:r>
      <w:proofErr w:type="spellStart"/>
      <w:r>
        <w:rPr>
          <w:rFonts w:asciiTheme="majorHAnsi" w:hAnsiTheme="majorHAnsi" w:cs="Times New Roman"/>
          <w:bCs/>
          <w:sz w:val="20"/>
          <w:szCs w:val="24"/>
        </w:rPr>
        <w:t>Crassostrea</w:t>
      </w:r>
      <w:proofErr w:type="spellEnd"/>
      <w:r>
        <w:rPr>
          <w:rFonts w:asciiTheme="majorHAnsi" w:hAnsiTheme="majorHAnsi" w:cs="Times New Roman"/>
          <w:bCs/>
          <w:sz w:val="20"/>
          <w:szCs w:val="24"/>
        </w:rPr>
        <w:t xml:space="preserve"> gigas producidos por distintos proveedores y así ofrecer información validada científicamente a los productores con el fin de impulsar la ostricultura en la región</w:t>
      </w:r>
      <w:r w:rsidRPr="0016040D">
        <w:rPr>
          <w:rFonts w:asciiTheme="majorHAnsi" w:hAnsiTheme="majorHAnsi" w:cs="Times New Roman"/>
          <w:bCs/>
          <w:sz w:val="20"/>
          <w:szCs w:val="24"/>
        </w:rPr>
        <w:t>.</w:t>
      </w:r>
    </w:p>
    <w:p w:rsidR="0057327B" w:rsidRPr="0016040D" w:rsidRDefault="0057327B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Fecha de inicio: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1 junio, 201</w:t>
      </w:r>
      <w:r>
        <w:rPr>
          <w:rFonts w:asciiTheme="majorHAnsi" w:hAnsiTheme="majorHAnsi" w:cs="Times New Roman"/>
          <w:bCs/>
          <w:sz w:val="20"/>
          <w:szCs w:val="24"/>
        </w:rPr>
        <w:t>3</w:t>
      </w:r>
      <w:r w:rsidRPr="0016040D">
        <w:rPr>
          <w:rFonts w:asciiTheme="majorHAnsi" w:hAnsiTheme="majorHAnsi" w:cs="Times New Roman"/>
          <w:bCs/>
          <w:sz w:val="20"/>
          <w:szCs w:val="24"/>
        </w:rPr>
        <w:t>.</w:t>
      </w:r>
    </w:p>
    <w:p w:rsidR="0057327B" w:rsidRPr="0016040D" w:rsidRDefault="0057327B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Fecha de término: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</w:t>
      </w:r>
      <w:r>
        <w:rPr>
          <w:rFonts w:asciiTheme="majorHAnsi" w:hAnsiTheme="majorHAnsi" w:cs="Times New Roman"/>
          <w:bCs/>
          <w:sz w:val="20"/>
          <w:szCs w:val="24"/>
        </w:rPr>
        <w:t>30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</w:t>
      </w:r>
      <w:r>
        <w:rPr>
          <w:rFonts w:asciiTheme="majorHAnsi" w:hAnsiTheme="majorHAnsi" w:cs="Times New Roman"/>
          <w:bCs/>
          <w:sz w:val="20"/>
          <w:szCs w:val="24"/>
        </w:rPr>
        <w:t>mayo</w:t>
      </w:r>
      <w:r w:rsidRPr="0016040D">
        <w:rPr>
          <w:rFonts w:asciiTheme="majorHAnsi" w:hAnsiTheme="majorHAnsi" w:cs="Times New Roman"/>
          <w:bCs/>
          <w:sz w:val="20"/>
          <w:szCs w:val="24"/>
        </w:rPr>
        <w:t>, 201</w:t>
      </w:r>
      <w:r>
        <w:rPr>
          <w:rFonts w:asciiTheme="majorHAnsi" w:hAnsiTheme="majorHAnsi" w:cs="Times New Roman"/>
          <w:bCs/>
          <w:sz w:val="20"/>
          <w:szCs w:val="24"/>
        </w:rPr>
        <w:t>4</w:t>
      </w:r>
      <w:r w:rsidRPr="0016040D">
        <w:rPr>
          <w:rFonts w:asciiTheme="majorHAnsi" w:hAnsiTheme="majorHAnsi" w:cs="Times New Roman"/>
          <w:bCs/>
          <w:sz w:val="20"/>
          <w:szCs w:val="24"/>
        </w:rPr>
        <w:t>.</w:t>
      </w:r>
    </w:p>
    <w:p w:rsidR="0057327B" w:rsidRPr="0057327B" w:rsidRDefault="0057327B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>
        <w:rPr>
          <w:rFonts w:asciiTheme="majorHAnsi" w:hAnsiTheme="majorHAnsi" w:cs="Times New Roman"/>
          <w:b/>
          <w:bCs/>
          <w:sz w:val="20"/>
          <w:szCs w:val="24"/>
        </w:rPr>
        <w:lastRenderedPageBreak/>
        <w:t xml:space="preserve">Financiamiento y clave: </w:t>
      </w:r>
      <w:r w:rsidRPr="0057327B">
        <w:rPr>
          <w:rFonts w:asciiTheme="majorHAnsi" w:hAnsiTheme="majorHAnsi" w:cs="Times New Roman"/>
          <w:bCs/>
          <w:sz w:val="20"/>
          <w:szCs w:val="24"/>
        </w:rPr>
        <w:t>Fundación Produce Sonora. UNISON clave: USO313001116</w:t>
      </w:r>
    </w:p>
    <w:p w:rsidR="0057327B" w:rsidRPr="0016040D" w:rsidRDefault="0057327B" w:rsidP="003F5D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Investigador Responsable: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</w:t>
      </w:r>
      <w:r w:rsidR="003F5D6F">
        <w:rPr>
          <w:rFonts w:asciiTheme="majorHAnsi" w:hAnsiTheme="majorHAnsi" w:cs="Times New Roman"/>
          <w:bCs/>
          <w:sz w:val="20"/>
          <w:szCs w:val="24"/>
        </w:rPr>
        <w:t>Dr. Jorge Chávez Villalba (CIBNOR)</w:t>
      </w:r>
    </w:p>
    <w:p w:rsidR="005D2183" w:rsidRDefault="0057327B" w:rsidP="003F5D6F">
      <w:pPr>
        <w:spacing w:after="0" w:line="240" w:lineRule="auto"/>
        <w:ind w:left="284"/>
        <w:rPr>
          <w:rFonts w:asciiTheme="majorHAnsi" w:hAnsiTheme="majorHAnsi" w:cs="Times New Roman"/>
          <w:bCs/>
          <w:sz w:val="20"/>
          <w:szCs w:val="24"/>
        </w:rPr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Investigadores Participantes: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 Dr. José Manuel Grijalva </w:t>
      </w:r>
      <w:proofErr w:type="spellStart"/>
      <w:r w:rsidRPr="0016040D">
        <w:rPr>
          <w:rFonts w:asciiTheme="majorHAnsi" w:hAnsiTheme="majorHAnsi" w:cs="Times New Roman"/>
          <w:bCs/>
          <w:sz w:val="20"/>
          <w:szCs w:val="24"/>
        </w:rPr>
        <w:t>Chon</w:t>
      </w:r>
      <w:proofErr w:type="spellEnd"/>
      <w:r w:rsidR="003F5D6F">
        <w:rPr>
          <w:rFonts w:asciiTheme="majorHAnsi" w:hAnsiTheme="majorHAnsi" w:cs="Times New Roman"/>
          <w:bCs/>
          <w:sz w:val="20"/>
          <w:szCs w:val="24"/>
        </w:rPr>
        <w:t xml:space="preserve">, </w:t>
      </w:r>
      <w:r w:rsidRPr="0016040D">
        <w:rPr>
          <w:rFonts w:asciiTheme="majorHAnsi" w:hAnsiTheme="majorHAnsi" w:cs="Times New Roman"/>
          <w:bCs/>
          <w:sz w:val="20"/>
          <w:szCs w:val="24"/>
        </w:rPr>
        <w:t xml:space="preserve">Dra. Reina Castro Longoria, Dr. </w:t>
      </w:r>
      <w:r w:rsidR="003F5D6F">
        <w:rPr>
          <w:rFonts w:asciiTheme="majorHAnsi" w:hAnsiTheme="majorHAnsi" w:cs="Times New Roman"/>
          <w:bCs/>
          <w:sz w:val="20"/>
          <w:szCs w:val="24"/>
        </w:rPr>
        <w:t>Ramón Barraza Guardado.</w:t>
      </w:r>
    </w:p>
    <w:p w:rsidR="0057327B" w:rsidRDefault="0057327B" w:rsidP="003F5D6F">
      <w:pPr>
        <w:spacing w:after="0" w:line="240" w:lineRule="auto"/>
        <w:ind w:left="284"/>
        <w:rPr>
          <w:rFonts w:asciiTheme="majorHAnsi" w:hAnsiTheme="majorHAnsi" w:cs="Times New Roman"/>
          <w:bCs/>
          <w:sz w:val="20"/>
          <w:szCs w:val="24"/>
        </w:rPr>
      </w:pPr>
      <w:r>
        <w:rPr>
          <w:rFonts w:asciiTheme="majorHAnsi" w:hAnsiTheme="majorHAnsi" w:cs="Times New Roman"/>
          <w:b/>
          <w:bCs/>
          <w:sz w:val="20"/>
          <w:szCs w:val="24"/>
        </w:rPr>
        <w:t>Otras Instituciones/Empresas Participantes</w:t>
      </w:r>
      <w:r w:rsidRPr="0016040D">
        <w:rPr>
          <w:rFonts w:asciiTheme="majorHAnsi" w:hAnsiTheme="majorHAnsi" w:cs="Times New Roman"/>
          <w:b/>
          <w:bCs/>
          <w:sz w:val="20"/>
          <w:szCs w:val="24"/>
        </w:rPr>
        <w:t>:</w:t>
      </w:r>
      <w:r>
        <w:rPr>
          <w:rFonts w:asciiTheme="majorHAnsi" w:hAnsiTheme="majorHAnsi" w:cs="Times New Roman"/>
          <w:b/>
          <w:bCs/>
          <w:sz w:val="20"/>
          <w:szCs w:val="24"/>
        </w:rPr>
        <w:t xml:space="preserve"> </w:t>
      </w:r>
      <w:r w:rsidRPr="0057327B">
        <w:rPr>
          <w:rFonts w:asciiTheme="majorHAnsi" w:hAnsiTheme="majorHAnsi" w:cs="Times New Roman"/>
          <w:bCs/>
          <w:sz w:val="20"/>
          <w:szCs w:val="24"/>
        </w:rPr>
        <w:t>UNISON,</w:t>
      </w:r>
      <w:r>
        <w:rPr>
          <w:rFonts w:asciiTheme="majorHAnsi" w:hAnsiTheme="majorHAnsi" w:cs="Times New Roman"/>
          <w:b/>
          <w:bCs/>
          <w:sz w:val="20"/>
          <w:szCs w:val="24"/>
        </w:rPr>
        <w:t xml:space="preserve"> </w:t>
      </w:r>
      <w:r w:rsidRPr="0057327B">
        <w:rPr>
          <w:rFonts w:asciiTheme="majorHAnsi" w:hAnsiTheme="majorHAnsi" w:cs="Times New Roman"/>
          <w:bCs/>
          <w:sz w:val="20"/>
          <w:szCs w:val="24"/>
        </w:rPr>
        <w:t>CIBNOR, Sistema Producto Ostión Sonora.</w:t>
      </w:r>
    </w:p>
    <w:p w:rsidR="003F5D6F" w:rsidRDefault="003F5D6F" w:rsidP="003F5D6F">
      <w:pPr>
        <w:spacing w:after="0" w:line="240" w:lineRule="auto"/>
        <w:ind w:left="284"/>
      </w:pPr>
      <w:r w:rsidRPr="0016040D">
        <w:rPr>
          <w:rFonts w:asciiTheme="majorHAnsi" w:hAnsiTheme="majorHAnsi" w:cs="Times New Roman"/>
          <w:b/>
          <w:bCs/>
          <w:sz w:val="20"/>
          <w:szCs w:val="24"/>
        </w:rPr>
        <w:t>Becarios Participantes de Posgrado:</w:t>
      </w:r>
    </w:p>
    <w:p w:rsidR="003F5D6F" w:rsidRPr="0057327B" w:rsidRDefault="003F5D6F" w:rsidP="003F5D6F">
      <w:pPr>
        <w:spacing w:after="0" w:line="240" w:lineRule="auto"/>
        <w:ind w:left="284"/>
      </w:pPr>
    </w:p>
    <w:sectPr w:rsidR="003F5D6F" w:rsidRPr="0057327B" w:rsidSect="00A410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jalla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734"/>
    <w:multiLevelType w:val="singleLevel"/>
    <w:tmpl w:val="D60AB6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3F2F37D4"/>
    <w:multiLevelType w:val="hybridMultilevel"/>
    <w:tmpl w:val="2A021890"/>
    <w:lvl w:ilvl="0" w:tplc="C1BA8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F0CFB"/>
    <w:multiLevelType w:val="hybridMultilevel"/>
    <w:tmpl w:val="6BBEB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D"/>
    <w:rsid w:val="002F2CA1"/>
    <w:rsid w:val="003F5D6F"/>
    <w:rsid w:val="0057327B"/>
    <w:rsid w:val="005D2183"/>
    <w:rsid w:val="006A5E6E"/>
    <w:rsid w:val="00935114"/>
    <w:rsid w:val="00A410DD"/>
    <w:rsid w:val="00AE083D"/>
    <w:rsid w:val="00CF129C"/>
    <w:rsid w:val="00DF7678"/>
    <w:rsid w:val="00E6281D"/>
    <w:rsid w:val="00F502EF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C693F-CA6F-4D9B-AFF9-3D653384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410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0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7215-918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</cp:lastModifiedBy>
  <cp:revision>2</cp:revision>
  <dcterms:created xsi:type="dcterms:W3CDTF">2019-02-14T20:03:00Z</dcterms:created>
  <dcterms:modified xsi:type="dcterms:W3CDTF">2019-02-25T19:26:00Z</dcterms:modified>
</cp:coreProperties>
</file>